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C1525" w14:textId="77777777" w:rsidR="0065495C" w:rsidRPr="00B4185D" w:rsidRDefault="0065495C" w:rsidP="00461ED5">
      <w:pPr>
        <w:pStyle w:val="prastasiniatinklio"/>
        <w:spacing w:before="0" w:beforeAutospacing="0" w:after="0" w:afterAutospacing="0"/>
        <w:ind w:left="5040" w:firstLine="720"/>
        <w:rPr>
          <w:color w:val="000000"/>
        </w:rPr>
      </w:pPr>
      <w:bookmarkStart w:id="0" w:name="Xed9487ca441d042db3e9d37a84cc1ca9c198efe"/>
      <w:bookmarkStart w:id="1" w:name="_GoBack"/>
      <w:bookmarkEnd w:id="1"/>
      <w:r w:rsidRPr="00B4185D">
        <w:rPr>
          <w:color w:val="000000"/>
        </w:rPr>
        <w:t>PATVIRTINTA</w:t>
      </w:r>
    </w:p>
    <w:p w14:paraId="0A741EDC" w14:textId="77777777" w:rsidR="0065495C" w:rsidRPr="00B4185D" w:rsidRDefault="0065495C" w:rsidP="00461ED5">
      <w:pPr>
        <w:pStyle w:val="prastasiniatinklio"/>
        <w:spacing w:before="0" w:beforeAutospacing="0" w:after="0" w:afterAutospacing="0"/>
        <w:ind w:left="5040" w:firstLine="720"/>
        <w:rPr>
          <w:color w:val="000000"/>
        </w:rPr>
      </w:pPr>
      <w:r w:rsidRPr="00B4185D">
        <w:rPr>
          <w:color w:val="000000"/>
        </w:rPr>
        <w:t>Visagino vaikų lopšelio-darželio</w:t>
      </w:r>
    </w:p>
    <w:p w14:paraId="23D09F69" w14:textId="77777777" w:rsidR="0065495C" w:rsidRPr="00B4185D" w:rsidRDefault="0065495C" w:rsidP="00461ED5">
      <w:pPr>
        <w:pStyle w:val="prastasiniatinklio"/>
        <w:spacing w:before="0" w:beforeAutospacing="0" w:after="0" w:afterAutospacing="0"/>
        <w:ind w:left="5040" w:firstLine="720"/>
        <w:rPr>
          <w:color w:val="000000"/>
        </w:rPr>
      </w:pPr>
      <w:r>
        <w:rPr>
          <w:color w:val="000000"/>
        </w:rPr>
        <w:t>„</w:t>
      </w:r>
      <w:r w:rsidRPr="00B4185D">
        <w:rPr>
          <w:color w:val="000000"/>
        </w:rPr>
        <w:t>Auksinis raktelis</w:t>
      </w:r>
      <w:r>
        <w:rPr>
          <w:color w:val="000000"/>
        </w:rPr>
        <w:t>“</w:t>
      </w:r>
      <w:r w:rsidRPr="00B4185D">
        <w:rPr>
          <w:color w:val="000000"/>
        </w:rPr>
        <w:t xml:space="preserve"> direktoriaus</w:t>
      </w:r>
    </w:p>
    <w:p w14:paraId="15804F8C" w14:textId="4B6D78A3" w:rsidR="0065495C" w:rsidRPr="00B4185D" w:rsidRDefault="0065495C" w:rsidP="00461ED5">
      <w:pPr>
        <w:pStyle w:val="prastasiniatinklio"/>
        <w:spacing w:before="0" w:beforeAutospacing="0" w:after="0" w:afterAutospacing="0"/>
        <w:ind w:left="5040" w:firstLine="720"/>
        <w:rPr>
          <w:color w:val="000000"/>
        </w:rPr>
      </w:pPr>
      <w:r w:rsidRPr="00B4185D">
        <w:rPr>
          <w:color w:val="000000"/>
        </w:rPr>
        <w:t>202</w:t>
      </w:r>
      <w:r>
        <w:rPr>
          <w:color w:val="000000"/>
        </w:rPr>
        <w:t>6</w:t>
      </w:r>
      <w:r w:rsidRPr="00B4185D">
        <w:rPr>
          <w:color w:val="000000"/>
        </w:rPr>
        <w:t xml:space="preserve"> m. </w:t>
      </w:r>
      <w:r>
        <w:rPr>
          <w:color w:val="000000"/>
        </w:rPr>
        <w:t>sausio 19</w:t>
      </w:r>
      <w:r w:rsidRPr="00B4185D">
        <w:rPr>
          <w:color w:val="000000"/>
        </w:rPr>
        <w:t xml:space="preserve"> d. įsakymu Nr. V-</w:t>
      </w:r>
    </w:p>
    <w:p w14:paraId="7F7C5F97" w14:textId="77777777" w:rsidR="0065495C" w:rsidRDefault="0065495C" w:rsidP="005D504D">
      <w:pPr>
        <w:pStyle w:val="Antrat1"/>
        <w:spacing w:before="0"/>
        <w:jc w:val="center"/>
        <w:rPr>
          <w:rFonts w:ascii="Times New Roman" w:hAnsi="Times New Roman" w:cs="Times New Roman"/>
          <w:b/>
          <w:color w:val="auto"/>
          <w:sz w:val="24"/>
          <w:szCs w:val="24"/>
          <w:lang w:val="lt-LT"/>
        </w:rPr>
      </w:pPr>
    </w:p>
    <w:p w14:paraId="79ACA024" w14:textId="2A14EAB1" w:rsidR="005D504D" w:rsidRPr="005D504D" w:rsidRDefault="002B3FD6" w:rsidP="005D504D">
      <w:pPr>
        <w:pStyle w:val="Antrat1"/>
        <w:spacing w:before="0"/>
        <w:jc w:val="center"/>
        <w:rPr>
          <w:rFonts w:ascii="Times New Roman" w:hAnsi="Times New Roman" w:cs="Times New Roman"/>
          <w:b/>
          <w:color w:val="auto"/>
          <w:sz w:val="24"/>
          <w:szCs w:val="24"/>
          <w:lang w:val="lt-LT"/>
        </w:rPr>
      </w:pPr>
      <w:r w:rsidRPr="002B3FD6">
        <w:rPr>
          <w:rFonts w:ascii="Times New Roman" w:hAnsi="Times New Roman" w:cs="Times New Roman"/>
          <w:b/>
          <w:color w:val="auto"/>
          <w:sz w:val="24"/>
          <w:szCs w:val="24"/>
          <w:lang w:val="lt-LT"/>
        </w:rPr>
        <w:t>VISAGINO VAIKŲ LOPŠELIO-DARŽELIO „AUKSINIS RAKTELIS“</w:t>
      </w:r>
    </w:p>
    <w:p w14:paraId="0291EFB6" w14:textId="03AA5FFE" w:rsidR="005D504D" w:rsidRDefault="002B3FD6" w:rsidP="005D504D">
      <w:pPr>
        <w:pStyle w:val="Antrat2"/>
        <w:spacing w:before="0"/>
        <w:jc w:val="center"/>
        <w:rPr>
          <w:rFonts w:ascii="Times New Roman" w:hAnsi="Times New Roman" w:cs="Times New Roman"/>
          <w:b/>
          <w:bCs/>
          <w:color w:val="auto"/>
          <w:sz w:val="24"/>
          <w:szCs w:val="24"/>
          <w:lang w:val="lt-LT"/>
        </w:rPr>
      </w:pPr>
      <w:bookmarkStart w:id="2" w:name="X73bd20352660905a4111dbaf1127d0d63107790"/>
      <w:r w:rsidRPr="002B3FD6">
        <w:rPr>
          <w:rFonts w:ascii="Times New Roman" w:hAnsi="Times New Roman" w:cs="Times New Roman"/>
          <w:b/>
          <w:bCs/>
          <w:color w:val="auto"/>
          <w:sz w:val="24"/>
          <w:szCs w:val="24"/>
          <w:lang w:val="lt-LT"/>
        </w:rPr>
        <w:t>VAIKO GEROVĖS KOMISIJOS VEIKLOS PLANAS 2026 METAMS</w:t>
      </w:r>
    </w:p>
    <w:p w14:paraId="4C374E57" w14:textId="77777777" w:rsidR="0065495C" w:rsidRPr="0065495C" w:rsidRDefault="0065495C" w:rsidP="0065495C">
      <w:pPr>
        <w:pStyle w:val="Pagrindinistekstas"/>
        <w:rPr>
          <w:lang w:val="lt-LT"/>
        </w:rPr>
      </w:pPr>
    </w:p>
    <w:p w14:paraId="66E6BDE1" w14:textId="46D84E2B"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bookmarkStart w:id="3" w:name="i.-teisinis-pagrindas"/>
      <w:bookmarkEnd w:id="2"/>
      <w:r>
        <w:rPr>
          <w:rFonts w:ascii="Times New Roman" w:hAnsi="Times New Roman" w:cs="Times New Roman"/>
          <w:b/>
          <w:bCs/>
          <w:color w:val="auto"/>
          <w:sz w:val="24"/>
          <w:szCs w:val="24"/>
          <w:lang w:val="lt-LT"/>
        </w:rPr>
        <w:t>SKYRIUS</w:t>
      </w:r>
    </w:p>
    <w:p w14:paraId="25FCD33B" w14:textId="4154A264" w:rsidR="005506B6" w:rsidRPr="00CE5136" w:rsidRDefault="00756A54" w:rsidP="00CE2214">
      <w:pPr>
        <w:pStyle w:val="Antrat2"/>
        <w:spacing w:before="0"/>
        <w:ind w:left="360"/>
        <w:jc w:val="center"/>
        <w:rPr>
          <w:rFonts w:ascii="Times New Roman" w:hAnsi="Times New Roman" w:cs="Times New Roman"/>
          <w:b/>
          <w:bCs/>
          <w:color w:val="auto"/>
          <w:sz w:val="24"/>
          <w:szCs w:val="24"/>
          <w:lang w:val="lt-LT"/>
        </w:rPr>
      </w:pPr>
      <w:r w:rsidRPr="00CE5136">
        <w:rPr>
          <w:rFonts w:ascii="Times New Roman" w:hAnsi="Times New Roman" w:cs="Times New Roman"/>
          <w:b/>
          <w:bCs/>
          <w:color w:val="auto"/>
          <w:sz w:val="24"/>
          <w:szCs w:val="24"/>
          <w:lang w:val="lt-LT"/>
        </w:rPr>
        <w:t>TEISINIS PAGRINDAS</w:t>
      </w:r>
    </w:p>
    <w:p w14:paraId="6F403B1F" w14:textId="41771744" w:rsidR="005506B6" w:rsidRPr="002B3FD6" w:rsidRDefault="00CE5136" w:rsidP="00CE5136">
      <w:pPr>
        <w:pStyle w:val="FirstParagraph"/>
        <w:spacing w:before="0"/>
        <w:ind w:firstLine="964"/>
        <w:jc w:val="both"/>
        <w:rPr>
          <w:rFonts w:ascii="Times New Roman" w:hAnsi="Times New Roman" w:cs="Times New Roman"/>
          <w:lang w:val="lt-LT"/>
        </w:rPr>
      </w:pPr>
      <w:r>
        <w:rPr>
          <w:rFonts w:ascii="Times New Roman" w:hAnsi="Times New Roman" w:cs="Times New Roman"/>
          <w:lang w:val="lt-LT"/>
        </w:rPr>
        <w:t xml:space="preserve">1. </w:t>
      </w:r>
      <w:r w:rsidR="00321D19" w:rsidRPr="002B3FD6">
        <w:rPr>
          <w:rFonts w:ascii="Times New Roman" w:hAnsi="Times New Roman" w:cs="Times New Roman"/>
          <w:lang w:val="lt-LT"/>
        </w:rPr>
        <w:t>Vaiko gerovės komisijos (toliau – VGK) veikla organizuojama vadovaujantis Lietuvos Respublikos švietimo įstatymu</w:t>
      </w:r>
      <w:r w:rsidR="0042733D">
        <w:rPr>
          <w:rFonts w:ascii="Times New Roman" w:hAnsi="Times New Roman" w:cs="Times New Roman"/>
          <w:lang w:val="lt-LT"/>
        </w:rPr>
        <w:t>,</w:t>
      </w:r>
      <w:r w:rsidR="00321D19" w:rsidRPr="002B3FD6">
        <w:rPr>
          <w:rFonts w:ascii="Times New Roman" w:hAnsi="Times New Roman" w:cs="Times New Roman"/>
          <w:lang w:val="lt-LT"/>
        </w:rPr>
        <w:t xml:space="preserve">  Lietuvos Respublikos vaiko teisių apsaugos pagrindų įstatymu</w:t>
      </w:r>
      <w:r w:rsidR="0042733D">
        <w:rPr>
          <w:rFonts w:ascii="Times New Roman" w:hAnsi="Times New Roman" w:cs="Times New Roman"/>
          <w:lang w:val="lt-LT"/>
        </w:rPr>
        <w:t>,</w:t>
      </w:r>
      <w:r w:rsidR="00321D19" w:rsidRPr="002B3FD6">
        <w:rPr>
          <w:rFonts w:ascii="Times New Roman" w:hAnsi="Times New Roman" w:cs="Times New Roman"/>
          <w:lang w:val="lt-LT"/>
        </w:rPr>
        <w:t xml:space="preserve"> Švietimo, mokslo ir sporto ministro patvirtint</w:t>
      </w:r>
      <w:r w:rsidR="00651357">
        <w:rPr>
          <w:rFonts w:ascii="Times New Roman" w:hAnsi="Times New Roman" w:cs="Times New Roman"/>
          <w:lang w:val="lt-LT"/>
        </w:rPr>
        <w:t>u</w:t>
      </w:r>
      <w:r w:rsidR="00321D19" w:rsidRPr="002B3FD6">
        <w:rPr>
          <w:rFonts w:ascii="Times New Roman" w:hAnsi="Times New Roman" w:cs="Times New Roman"/>
          <w:lang w:val="lt-LT"/>
        </w:rPr>
        <w:t xml:space="preserve"> Vaiko gerovės komisijos sudarymo ir jos darbo organizavimo tvarkos aprašu</w:t>
      </w:r>
      <w:r w:rsidR="0042733D">
        <w:rPr>
          <w:rFonts w:ascii="Times New Roman" w:hAnsi="Times New Roman" w:cs="Times New Roman"/>
          <w:lang w:val="lt-LT"/>
        </w:rPr>
        <w:t>,</w:t>
      </w:r>
      <w:r w:rsidR="00321D19" w:rsidRPr="002B3FD6">
        <w:rPr>
          <w:rFonts w:ascii="Times New Roman" w:hAnsi="Times New Roman" w:cs="Times New Roman"/>
          <w:lang w:val="lt-LT"/>
        </w:rPr>
        <w:t xml:space="preserve"> </w:t>
      </w:r>
      <w:r w:rsidR="0042733D">
        <w:rPr>
          <w:rFonts w:ascii="Times New Roman" w:hAnsi="Times New Roman" w:cs="Times New Roman"/>
          <w:lang w:val="lt-LT"/>
        </w:rPr>
        <w:t>i</w:t>
      </w:r>
      <w:r w:rsidR="00321D19" w:rsidRPr="002B3FD6">
        <w:rPr>
          <w:rFonts w:ascii="Times New Roman" w:hAnsi="Times New Roman" w:cs="Times New Roman"/>
          <w:lang w:val="lt-LT"/>
        </w:rPr>
        <w:t>kimokyklinio ugdymo programos aprašu</w:t>
      </w:r>
      <w:r w:rsidR="0042733D">
        <w:rPr>
          <w:rFonts w:ascii="Times New Roman" w:hAnsi="Times New Roman" w:cs="Times New Roman"/>
          <w:lang w:val="lt-LT"/>
        </w:rPr>
        <w:t>,</w:t>
      </w:r>
      <w:r w:rsidR="00321D19" w:rsidRPr="002B3FD6">
        <w:rPr>
          <w:rFonts w:ascii="Times New Roman" w:hAnsi="Times New Roman" w:cs="Times New Roman"/>
          <w:lang w:val="lt-LT"/>
        </w:rPr>
        <w:t xml:space="preserve"> </w:t>
      </w:r>
      <w:r w:rsidR="0042733D">
        <w:rPr>
          <w:rFonts w:ascii="Times New Roman" w:hAnsi="Times New Roman" w:cs="Times New Roman"/>
          <w:lang w:val="lt-LT"/>
        </w:rPr>
        <w:t>į</w:t>
      </w:r>
      <w:r w:rsidR="00321D19" w:rsidRPr="002B3FD6">
        <w:rPr>
          <w:rFonts w:ascii="Times New Roman" w:hAnsi="Times New Roman" w:cs="Times New Roman"/>
          <w:lang w:val="lt-LT"/>
        </w:rPr>
        <w:t>traukiojo ugdymo įgyvendinimo rekomendacijomis</w:t>
      </w:r>
      <w:r w:rsidR="0042733D">
        <w:rPr>
          <w:rFonts w:ascii="Times New Roman" w:hAnsi="Times New Roman" w:cs="Times New Roman"/>
          <w:lang w:val="lt-LT"/>
        </w:rPr>
        <w:t>,</w:t>
      </w:r>
      <w:r w:rsidR="00321D19" w:rsidRPr="002B3FD6">
        <w:rPr>
          <w:rFonts w:ascii="Times New Roman" w:hAnsi="Times New Roman" w:cs="Times New Roman"/>
          <w:lang w:val="lt-LT"/>
        </w:rPr>
        <w:t xml:space="preserve"> Visagino vaikų lopšelio-darželio „Auksinis raktelis“ nuostatais ir kitais vidaus teisės aktais.</w:t>
      </w:r>
    </w:p>
    <w:p w14:paraId="17876130" w14:textId="20CB4D9B"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bookmarkStart w:id="4" w:name="ii.-plano-paskirtis"/>
      <w:bookmarkEnd w:id="3"/>
      <w:r>
        <w:rPr>
          <w:rFonts w:ascii="Times New Roman" w:hAnsi="Times New Roman" w:cs="Times New Roman"/>
          <w:b/>
          <w:bCs/>
          <w:color w:val="auto"/>
          <w:sz w:val="24"/>
          <w:szCs w:val="24"/>
          <w:lang w:val="lt-LT"/>
        </w:rPr>
        <w:t>SKYRIUS</w:t>
      </w:r>
    </w:p>
    <w:p w14:paraId="0E29196A" w14:textId="3FA81CF8" w:rsidR="005506B6" w:rsidRPr="002B3FD6" w:rsidRDefault="00756A54" w:rsidP="00CE5136">
      <w:pPr>
        <w:pStyle w:val="Antrat2"/>
        <w:spacing w:before="0"/>
        <w:jc w:val="center"/>
        <w:rPr>
          <w:rFonts w:ascii="Times New Roman" w:hAnsi="Times New Roman" w:cs="Times New Roman"/>
          <w:b/>
          <w:bCs/>
          <w:color w:val="auto"/>
          <w:sz w:val="24"/>
          <w:szCs w:val="24"/>
          <w:lang w:val="lt-LT"/>
        </w:rPr>
      </w:pPr>
      <w:r w:rsidRPr="002B3FD6">
        <w:rPr>
          <w:rFonts w:ascii="Times New Roman" w:hAnsi="Times New Roman" w:cs="Times New Roman"/>
          <w:b/>
          <w:bCs/>
          <w:color w:val="auto"/>
          <w:sz w:val="24"/>
          <w:szCs w:val="24"/>
          <w:lang w:val="lt-LT"/>
        </w:rPr>
        <w:t>PLANO PASKIRTIS</w:t>
      </w:r>
    </w:p>
    <w:p w14:paraId="59C0A271" w14:textId="68CE1589" w:rsidR="005506B6" w:rsidRPr="002B3FD6" w:rsidRDefault="00CE5136" w:rsidP="00CE5136">
      <w:pPr>
        <w:pStyle w:val="FirstParagraph"/>
        <w:spacing w:before="0"/>
        <w:ind w:firstLine="964"/>
        <w:jc w:val="both"/>
        <w:rPr>
          <w:rFonts w:ascii="Times New Roman" w:hAnsi="Times New Roman" w:cs="Times New Roman"/>
          <w:lang w:val="lt-LT"/>
        </w:rPr>
      </w:pPr>
      <w:r>
        <w:rPr>
          <w:rFonts w:ascii="Times New Roman" w:hAnsi="Times New Roman" w:cs="Times New Roman"/>
          <w:lang w:val="lt-LT"/>
        </w:rPr>
        <w:t xml:space="preserve">2. </w:t>
      </w:r>
      <w:r w:rsidR="00321D19" w:rsidRPr="002B3FD6">
        <w:rPr>
          <w:rFonts w:ascii="Times New Roman" w:hAnsi="Times New Roman" w:cs="Times New Roman"/>
          <w:lang w:val="lt-LT"/>
        </w:rPr>
        <w:t>Šis Vaiko gerovės komisijos veiklos planas skirtas koordinuoti pagalbos vaikui teikimą, užtikrinti vaiko gerovę, sėkmingą ugdymąsi ir įtrauktį, laiku atpažinti vaikų ugdymosi sunkumus bei organizuoti kompleksinę švietimo pagalbą bendradarbiaujant su vaikais, jų tėvais (globėjais), pedagogais ir švietimo pagalbos specialistais.</w:t>
      </w:r>
    </w:p>
    <w:p w14:paraId="326CF745" w14:textId="69089F0E"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bookmarkStart w:id="5" w:name="iii.-situacijos-analizė"/>
      <w:bookmarkEnd w:id="4"/>
      <w:r>
        <w:rPr>
          <w:rFonts w:ascii="Times New Roman" w:hAnsi="Times New Roman" w:cs="Times New Roman"/>
          <w:b/>
          <w:bCs/>
          <w:color w:val="auto"/>
          <w:sz w:val="24"/>
          <w:szCs w:val="24"/>
          <w:lang w:val="lt-LT"/>
        </w:rPr>
        <w:t>SKYRIUS</w:t>
      </w:r>
    </w:p>
    <w:p w14:paraId="4E24A5F6" w14:textId="1956E23E" w:rsidR="005506B6" w:rsidRPr="002B3FD6" w:rsidRDefault="00756A54" w:rsidP="00CE5136">
      <w:pPr>
        <w:pStyle w:val="Antrat2"/>
        <w:spacing w:before="0"/>
        <w:jc w:val="center"/>
        <w:rPr>
          <w:rFonts w:ascii="Times New Roman" w:hAnsi="Times New Roman" w:cs="Times New Roman"/>
          <w:b/>
          <w:bCs/>
          <w:color w:val="auto"/>
          <w:sz w:val="24"/>
          <w:szCs w:val="24"/>
          <w:lang w:val="lt-LT"/>
        </w:rPr>
      </w:pPr>
      <w:r w:rsidRPr="002B3FD6">
        <w:rPr>
          <w:rFonts w:ascii="Times New Roman" w:hAnsi="Times New Roman" w:cs="Times New Roman"/>
          <w:b/>
          <w:bCs/>
          <w:color w:val="auto"/>
          <w:sz w:val="24"/>
          <w:szCs w:val="24"/>
          <w:lang w:val="lt-LT"/>
        </w:rPr>
        <w:t>SITUACIJOS ANALIZĖ</w:t>
      </w:r>
    </w:p>
    <w:p w14:paraId="12E453DB" w14:textId="089D4272" w:rsidR="00651357" w:rsidRDefault="00CE5136" w:rsidP="00651357">
      <w:pPr>
        <w:pStyle w:val="FirstParagraph"/>
        <w:spacing w:before="0" w:after="0"/>
        <w:ind w:firstLine="964"/>
        <w:jc w:val="both"/>
        <w:rPr>
          <w:rFonts w:ascii="Times New Roman" w:hAnsi="Times New Roman" w:cs="Times New Roman"/>
          <w:lang w:val="lt-LT"/>
        </w:rPr>
      </w:pPr>
      <w:r>
        <w:rPr>
          <w:rFonts w:ascii="Times New Roman" w:hAnsi="Times New Roman" w:cs="Times New Roman"/>
          <w:lang w:val="lt-LT"/>
        </w:rPr>
        <w:t>3.</w:t>
      </w:r>
      <w:r w:rsidR="00321D19" w:rsidRPr="002B3FD6">
        <w:rPr>
          <w:rFonts w:ascii="Times New Roman" w:hAnsi="Times New Roman" w:cs="Times New Roman"/>
          <w:lang w:val="lt-LT"/>
        </w:rPr>
        <w:t xml:space="preserve">Vaiko gerovės komisija, įvertinusi ankstesnių metų veiklos rezultatus ir </w:t>
      </w:r>
      <w:r w:rsidR="000C3F3B">
        <w:rPr>
          <w:rFonts w:ascii="Times New Roman" w:hAnsi="Times New Roman" w:cs="Times New Roman"/>
          <w:lang w:val="lt-LT"/>
        </w:rPr>
        <w:t>mokyklos</w:t>
      </w:r>
      <w:r w:rsidR="00321D19" w:rsidRPr="002B3FD6">
        <w:rPr>
          <w:rFonts w:ascii="Times New Roman" w:hAnsi="Times New Roman" w:cs="Times New Roman"/>
          <w:lang w:val="lt-LT"/>
        </w:rPr>
        <w:t xml:space="preserve"> kontekstą, </w:t>
      </w:r>
      <w:r w:rsidR="00014C5A" w:rsidRPr="002B3FD6">
        <w:rPr>
          <w:rFonts w:ascii="Times New Roman" w:hAnsi="Times New Roman" w:cs="Times New Roman"/>
          <w:lang w:val="lt-LT"/>
        </w:rPr>
        <w:t>nustato šias aktualias sritis:</w:t>
      </w:r>
      <w:r w:rsidR="00321D19" w:rsidRPr="002B3FD6">
        <w:rPr>
          <w:rFonts w:ascii="Times New Roman" w:hAnsi="Times New Roman" w:cs="Times New Roman"/>
          <w:lang w:val="lt-LT"/>
        </w:rPr>
        <w:t xml:space="preserve"> </w:t>
      </w:r>
    </w:p>
    <w:p w14:paraId="13E6B8A5" w14:textId="77777777" w:rsidR="00651357" w:rsidRDefault="00321D19" w:rsidP="00CE5136">
      <w:pPr>
        <w:pStyle w:val="Compact"/>
        <w:numPr>
          <w:ilvl w:val="0"/>
          <w:numId w:val="3"/>
        </w:numPr>
        <w:spacing w:after="0"/>
        <w:ind w:left="0" w:firstLine="964"/>
        <w:jc w:val="both"/>
        <w:rPr>
          <w:rFonts w:ascii="Times New Roman" w:hAnsi="Times New Roman" w:cs="Times New Roman"/>
          <w:lang w:val="lt-LT"/>
        </w:rPr>
      </w:pPr>
      <w:r w:rsidRPr="002B3FD6">
        <w:rPr>
          <w:rFonts w:ascii="Times New Roman" w:hAnsi="Times New Roman" w:cs="Times New Roman"/>
          <w:lang w:val="lt-LT"/>
        </w:rPr>
        <w:t>didėjantį vaikų, turinčių kalbos, komunikacijos, emocijų, elgesio ir komplek</w:t>
      </w:r>
      <w:r w:rsidR="00014C5A" w:rsidRPr="002B3FD6">
        <w:rPr>
          <w:rFonts w:ascii="Times New Roman" w:hAnsi="Times New Roman" w:cs="Times New Roman"/>
          <w:lang w:val="lt-LT"/>
        </w:rPr>
        <w:t>sinių raidos sunkumų, skaičių;</w:t>
      </w:r>
      <w:r w:rsidRPr="002B3FD6">
        <w:rPr>
          <w:rFonts w:ascii="Times New Roman" w:hAnsi="Times New Roman" w:cs="Times New Roman"/>
          <w:lang w:val="lt-LT"/>
        </w:rPr>
        <w:t xml:space="preserve"> </w:t>
      </w:r>
    </w:p>
    <w:p w14:paraId="46EFC85E" w14:textId="77777777" w:rsidR="00651357" w:rsidRDefault="00321D19" w:rsidP="00CE5136">
      <w:pPr>
        <w:pStyle w:val="Compact"/>
        <w:numPr>
          <w:ilvl w:val="0"/>
          <w:numId w:val="3"/>
        </w:numPr>
        <w:spacing w:after="0"/>
        <w:ind w:left="0" w:firstLine="964"/>
        <w:jc w:val="both"/>
        <w:rPr>
          <w:rFonts w:ascii="Times New Roman" w:hAnsi="Times New Roman" w:cs="Times New Roman"/>
          <w:lang w:val="lt-LT"/>
        </w:rPr>
      </w:pPr>
      <w:r w:rsidRPr="002B3FD6">
        <w:rPr>
          <w:rFonts w:ascii="Times New Roman" w:hAnsi="Times New Roman" w:cs="Times New Roman"/>
          <w:lang w:val="lt-LT"/>
        </w:rPr>
        <w:t>ankstyvo ugdymosi sunkumų atpažinimo ir pre</w:t>
      </w:r>
      <w:r w:rsidR="00014C5A" w:rsidRPr="002B3FD6">
        <w:rPr>
          <w:rFonts w:ascii="Times New Roman" w:hAnsi="Times New Roman" w:cs="Times New Roman"/>
          <w:lang w:val="lt-LT"/>
        </w:rPr>
        <w:t>vencinės pagalbos poreikį;</w:t>
      </w:r>
      <w:r w:rsidRPr="002B3FD6">
        <w:rPr>
          <w:rFonts w:ascii="Times New Roman" w:hAnsi="Times New Roman" w:cs="Times New Roman"/>
          <w:lang w:val="lt-LT"/>
        </w:rPr>
        <w:t xml:space="preserve"> </w:t>
      </w:r>
    </w:p>
    <w:p w14:paraId="4310DC28" w14:textId="77777777" w:rsidR="00651357" w:rsidRDefault="00321D19" w:rsidP="00CE5136">
      <w:pPr>
        <w:pStyle w:val="Compact"/>
        <w:numPr>
          <w:ilvl w:val="0"/>
          <w:numId w:val="3"/>
        </w:numPr>
        <w:spacing w:after="0"/>
        <w:ind w:left="0" w:firstLine="964"/>
        <w:jc w:val="both"/>
        <w:rPr>
          <w:rFonts w:ascii="Times New Roman" w:hAnsi="Times New Roman" w:cs="Times New Roman"/>
          <w:lang w:val="lt-LT"/>
        </w:rPr>
      </w:pPr>
      <w:r w:rsidRPr="002B3FD6">
        <w:rPr>
          <w:rFonts w:ascii="Times New Roman" w:hAnsi="Times New Roman" w:cs="Times New Roman"/>
          <w:lang w:val="lt-LT"/>
        </w:rPr>
        <w:t>nevienodą tėvų (globėjų) įsitrauki</w:t>
      </w:r>
      <w:r w:rsidR="00014C5A" w:rsidRPr="002B3FD6">
        <w:rPr>
          <w:rFonts w:ascii="Times New Roman" w:hAnsi="Times New Roman" w:cs="Times New Roman"/>
          <w:lang w:val="lt-LT"/>
        </w:rPr>
        <w:t xml:space="preserve">mą į pagalbos vaikui procesą; </w:t>
      </w:r>
    </w:p>
    <w:p w14:paraId="6EFFB132" w14:textId="672E0181" w:rsidR="005506B6" w:rsidRDefault="00321D19" w:rsidP="00CE5136">
      <w:pPr>
        <w:pStyle w:val="Compact"/>
        <w:numPr>
          <w:ilvl w:val="0"/>
          <w:numId w:val="3"/>
        </w:numPr>
        <w:ind w:left="0" w:firstLine="964"/>
        <w:jc w:val="both"/>
        <w:rPr>
          <w:rFonts w:ascii="Times New Roman" w:hAnsi="Times New Roman" w:cs="Times New Roman"/>
          <w:lang w:val="lt-LT"/>
        </w:rPr>
      </w:pPr>
      <w:r w:rsidRPr="002B3FD6">
        <w:rPr>
          <w:rFonts w:ascii="Times New Roman" w:hAnsi="Times New Roman" w:cs="Times New Roman"/>
          <w:lang w:val="lt-LT"/>
        </w:rPr>
        <w:t>pedagogų poreikį sistemingai metodinei pagalbai įgyvendinant įtraukųjį ugdymą</w:t>
      </w:r>
      <w:r w:rsidR="00CE5136">
        <w:rPr>
          <w:rFonts w:ascii="Times New Roman" w:hAnsi="Times New Roman" w:cs="Times New Roman"/>
          <w:lang w:val="lt-LT"/>
        </w:rPr>
        <w:t>.</w:t>
      </w:r>
    </w:p>
    <w:p w14:paraId="277293AD" w14:textId="77777777" w:rsidR="00CE5136" w:rsidRPr="002B3FD6" w:rsidRDefault="00CE5136" w:rsidP="00CE5136">
      <w:pPr>
        <w:pStyle w:val="Compact"/>
        <w:ind w:left="964"/>
        <w:jc w:val="both"/>
        <w:rPr>
          <w:rFonts w:ascii="Times New Roman" w:hAnsi="Times New Roman" w:cs="Times New Roman"/>
          <w:lang w:val="lt-LT"/>
        </w:rPr>
      </w:pPr>
    </w:p>
    <w:p w14:paraId="7CC38129" w14:textId="77777777"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bookmarkStart w:id="6" w:name="Xfd38c75bbcc9b4109050b05408c2c91dda96398"/>
      <w:bookmarkEnd w:id="5"/>
      <w:r>
        <w:rPr>
          <w:rFonts w:ascii="Times New Roman" w:hAnsi="Times New Roman" w:cs="Times New Roman"/>
          <w:b/>
          <w:bCs/>
          <w:color w:val="auto"/>
          <w:sz w:val="24"/>
          <w:szCs w:val="24"/>
          <w:lang w:val="lt-LT"/>
        </w:rPr>
        <w:t>SKYRIUS</w:t>
      </w:r>
    </w:p>
    <w:p w14:paraId="623DBB68" w14:textId="6D9CAA91" w:rsidR="005506B6" w:rsidRPr="002B3FD6" w:rsidRDefault="00321D19" w:rsidP="00CE5136">
      <w:pPr>
        <w:pStyle w:val="Antrat2"/>
        <w:spacing w:before="0"/>
        <w:jc w:val="center"/>
        <w:rPr>
          <w:rFonts w:ascii="Times New Roman" w:hAnsi="Times New Roman" w:cs="Times New Roman"/>
          <w:b/>
          <w:bCs/>
          <w:color w:val="auto"/>
          <w:sz w:val="24"/>
          <w:szCs w:val="24"/>
          <w:lang w:val="lt-LT"/>
        </w:rPr>
      </w:pPr>
      <w:r w:rsidRPr="002B3FD6">
        <w:rPr>
          <w:rFonts w:ascii="Times New Roman" w:hAnsi="Times New Roman" w:cs="Times New Roman"/>
          <w:b/>
          <w:bCs/>
          <w:color w:val="auto"/>
          <w:sz w:val="24"/>
          <w:szCs w:val="24"/>
          <w:lang w:val="lt-LT"/>
        </w:rPr>
        <w:t xml:space="preserve"> </w:t>
      </w:r>
      <w:r w:rsidR="00756A54" w:rsidRPr="002B3FD6">
        <w:rPr>
          <w:rFonts w:ascii="Times New Roman" w:hAnsi="Times New Roman" w:cs="Times New Roman"/>
          <w:b/>
          <w:bCs/>
          <w:color w:val="auto"/>
          <w:sz w:val="24"/>
          <w:szCs w:val="24"/>
          <w:lang w:val="lt-LT"/>
        </w:rPr>
        <w:t>PRIORITETINĖS VAIKO GEROVĖS KOMISIJOS VEIKLOS KRYPTYS</w:t>
      </w:r>
      <w:r w:rsidR="00CE5136">
        <w:rPr>
          <w:rFonts w:ascii="Times New Roman" w:hAnsi="Times New Roman" w:cs="Times New Roman"/>
          <w:b/>
          <w:bCs/>
          <w:color w:val="auto"/>
          <w:sz w:val="24"/>
          <w:szCs w:val="24"/>
          <w:lang w:val="lt-LT"/>
        </w:rPr>
        <w:t xml:space="preserve"> </w:t>
      </w:r>
      <w:r w:rsidR="00756A54" w:rsidRPr="002B3FD6">
        <w:rPr>
          <w:rFonts w:ascii="Times New Roman" w:hAnsi="Times New Roman" w:cs="Times New Roman"/>
          <w:b/>
          <w:bCs/>
          <w:color w:val="auto"/>
          <w:sz w:val="24"/>
          <w:szCs w:val="24"/>
          <w:lang w:val="lt-LT"/>
        </w:rPr>
        <w:t>2026 METAMS</w:t>
      </w:r>
    </w:p>
    <w:p w14:paraId="754B6283" w14:textId="5B4018CD" w:rsidR="005506B6" w:rsidRPr="002B3FD6" w:rsidRDefault="00321D19" w:rsidP="00CE5136">
      <w:pPr>
        <w:pStyle w:val="Compact"/>
        <w:numPr>
          <w:ilvl w:val="1"/>
          <w:numId w:val="11"/>
        </w:numPr>
        <w:jc w:val="both"/>
        <w:rPr>
          <w:rFonts w:ascii="Times New Roman" w:hAnsi="Times New Roman" w:cs="Times New Roman"/>
          <w:lang w:val="lt-LT"/>
        </w:rPr>
      </w:pPr>
      <w:r w:rsidRPr="002B3FD6">
        <w:rPr>
          <w:rFonts w:ascii="Times New Roman" w:hAnsi="Times New Roman" w:cs="Times New Roman"/>
          <w:lang w:val="lt-LT"/>
        </w:rPr>
        <w:t>Ankstyvas vaikų ugdymosi sunkumų ir specialiųjų ugdymosi poreikių atpažinimas</w:t>
      </w:r>
      <w:r w:rsidR="00CE5136">
        <w:rPr>
          <w:rFonts w:ascii="Times New Roman" w:hAnsi="Times New Roman" w:cs="Times New Roman"/>
          <w:lang w:val="lt-LT"/>
        </w:rPr>
        <w:t>.</w:t>
      </w:r>
    </w:p>
    <w:p w14:paraId="680F44B5" w14:textId="51E5A240" w:rsidR="005506B6" w:rsidRPr="002B3FD6" w:rsidRDefault="00CE5136"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K</w:t>
      </w:r>
      <w:r w:rsidR="00321D19" w:rsidRPr="002B3FD6">
        <w:rPr>
          <w:rFonts w:ascii="Times New Roman" w:hAnsi="Times New Roman" w:cs="Times New Roman"/>
          <w:lang w:val="lt-LT"/>
        </w:rPr>
        <w:t>ompleksinės pagalbos vaikui koordinavimas ir organizavimas</w:t>
      </w:r>
      <w:r>
        <w:rPr>
          <w:rFonts w:ascii="Times New Roman" w:hAnsi="Times New Roman" w:cs="Times New Roman"/>
          <w:lang w:val="lt-LT"/>
        </w:rPr>
        <w:t>.</w:t>
      </w:r>
    </w:p>
    <w:p w14:paraId="2CCBBD2E" w14:textId="135B0740" w:rsidR="005506B6" w:rsidRPr="002B3FD6" w:rsidRDefault="00CE5136"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U</w:t>
      </w:r>
      <w:r w:rsidR="00321D19" w:rsidRPr="002B3FD6">
        <w:rPr>
          <w:rFonts w:ascii="Times New Roman" w:hAnsi="Times New Roman" w:cs="Times New Roman"/>
          <w:lang w:val="lt-LT"/>
        </w:rPr>
        <w:t>gdymo programų individualizavimo ir pritaikymo SUP vaikams užtikrinimas</w:t>
      </w:r>
      <w:r>
        <w:rPr>
          <w:rFonts w:ascii="Times New Roman" w:hAnsi="Times New Roman" w:cs="Times New Roman"/>
          <w:lang w:val="lt-LT"/>
        </w:rPr>
        <w:t>.</w:t>
      </w:r>
    </w:p>
    <w:p w14:paraId="1F2556FE" w14:textId="61906A5A" w:rsidR="005506B6" w:rsidRPr="002B3FD6" w:rsidRDefault="00CE5136"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B</w:t>
      </w:r>
      <w:r w:rsidR="00321D19" w:rsidRPr="002B3FD6">
        <w:rPr>
          <w:rFonts w:ascii="Times New Roman" w:hAnsi="Times New Roman" w:cs="Times New Roman"/>
          <w:lang w:val="lt-LT"/>
        </w:rPr>
        <w:t>endradarbiavimo su tėvais (globėjais) stiprinimas</w:t>
      </w:r>
      <w:r>
        <w:rPr>
          <w:rFonts w:ascii="Times New Roman" w:hAnsi="Times New Roman" w:cs="Times New Roman"/>
          <w:lang w:val="lt-LT"/>
        </w:rPr>
        <w:t>.</w:t>
      </w:r>
    </w:p>
    <w:p w14:paraId="76871A79" w14:textId="2D9CD49A" w:rsidR="00014C5A" w:rsidRPr="002B3FD6" w:rsidRDefault="00CE5136"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M</w:t>
      </w:r>
      <w:r w:rsidR="00321D19" w:rsidRPr="002B3FD6">
        <w:rPr>
          <w:rFonts w:ascii="Times New Roman" w:hAnsi="Times New Roman" w:cs="Times New Roman"/>
          <w:lang w:val="lt-LT"/>
        </w:rPr>
        <w:t>etodinės pagalbos pedagogams teikimas ir įtraukiojo ugdymo stiprinimas.</w:t>
      </w:r>
      <w:bookmarkStart w:id="7" w:name="v.-vgk-veiklos-tikslai-ir-uždaviniai"/>
      <w:bookmarkEnd w:id="6"/>
      <w:r w:rsidR="006D1F9F" w:rsidRPr="002B3FD6">
        <w:rPr>
          <w:rFonts w:ascii="Times New Roman" w:hAnsi="Times New Roman" w:cs="Times New Roman"/>
          <w:lang w:val="lt-LT"/>
        </w:rPr>
        <w:t xml:space="preserve"> </w:t>
      </w:r>
    </w:p>
    <w:p w14:paraId="380F89BF" w14:textId="77777777" w:rsidR="00014C5A" w:rsidRPr="002B3FD6" w:rsidRDefault="00014C5A" w:rsidP="00014C5A">
      <w:pPr>
        <w:pStyle w:val="Compact"/>
        <w:ind w:left="720"/>
        <w:rPr>
          <w:rFonts w:ascii="Times New Roman" w:hAnsi="Times New Roman" w:cs="Times New Roman"/>
          <w:lang w:val="lt-LT"/>
        </w:rPr>
      </w:pPr>
    </w:p>
    <w:p w14:paraId="49A81E9B" w14:textId="77777777"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t>SKYRIUS</w:t>
      </w:r>
    </w:p>
    <w:p w14:paraId="47242C8B" w14:textId="3EC93FFA" w:rsidR="005506B6" w:rsidRPr="002B3FD6" w:rsidRDefault="00756A54" w:rsidP="002B3FD6">
      <w:pPr>
        <w:pStyle w:val="Compact"/>
        <w:jc w:val="center"/>
        <w:rPr>
          <w:rFonts w:ascii="Times New Roman" w:hAnsi="Times New Roman" w:cs="Times New Roman"/>
          <w:b/>
          <w:bCs/>
          <w:lang w:val="lt-LT"/>
        </w:rPr>
      </w:pPr>
      <w:r w:rsidRPr="002B3FD6">
        <w:rPr>
          <w:rFonts w:ascii="Times New Roman" w:hAnsi="Times New Roman" w:cs="Times New Roman"/>
          <w:b/>
          <w:bCs/>
          <w:lang w:val="lt-LT"/>
        </w:rPr>
        <w:t>VGK VEIKLOS TIKSLAI IR UŽDAVINIAI</w:t>
      </w:r>
    </w:p>
    <w:p w14:paraId="59969C37" w14:textId="2EE7183F" w:rsidR="005506B6" w:rsidRPr="00CE5136" w:rsidRDefault="00321D19" w:rsidP="00CE2214">
      <w:pPr>
        <w:pStyle w:val="Antrat3"/>
        <w:numPr>
          <w:ilvl w:val="1"/>
          <w:numId w:val="11"/>
        </w:numPr>
        <w:spacing w:before="0"/>
        <w:ind w:left="0" w:firstLine="964"/>
        <w:jc w:val="both"/>
        <w:rPr>
          <w:rFonts w:ascii="Times New Roman" w:hAnsi="Times New Roman" w:cs="Times New Roman"/>
          <w:color w:val="auto"/>
          <w:sz w:val="24"/>
          <w:szCs w:val="24"/>
          <w:lang w:val="lt-LT"/>
        </w:rPr>
      </w:pPr>
      <w:bookmarkStart w:id="8" w:name="tikslas"/>
      <w:r w:rsidRPr="00CE5136">
        <w:rPr>
          <w:rFonts w:ascii="Times New Roman" w:hAnsi="Times New Roman" w:cs="Times New Roman"/>
          <w:color w:val="auto"/>
          <w:sz w:val="24"/>
          <w:szCs w:val="24"/>
          <w:lang w:val="lt-LT"/>
        </w:rPr>
        <w:lastRenderedPageBreak/>
        <w:t>Tikslas</w:t>
      </w:r>
      <w:r w:rsidR="000C3F3B" w:rsidRPr="00CE5136">
        <w:rPr>
          <w:rFonts w:ascii="Times New Roman" w:hAnsi="Times New Roman" w:cs="Times New Roman"/>
          <w:color w:val="auto"/>
          <w:sz w:val="24"/>
          <w:szCs w:val="24"/>
          <w:lang w:val="lt-LT"/>
        </w:rPr>
        <w:t>:</w:t>
      </w:r>
      <w:r w:rsidR="00CE5136">
        <w:rPr>
          <w:rFonts w:ascii="Times New Roman" w:hAnsi="Times New Roman" w:cs="Times New Roman"/>
          <w:color w:val="auto"/>
          <w:sz w:val="24"/>
          <w:szCs w:val="24"/>
          <w:lang w:val="lt-LT"/>
        </w:rPr>
        <w:t xml:space="preserve"> u</w:t>
      </w:r>
      <w:r w:rsidRPr="00CE5136">
        <w:rPr>
          <w:rFonts w:ascii="Times New Roman" w:hAnsi="Times New Roman" w:cs="Times New Roman"/>
          <w:color w:val="auto"/>
          <w:sz w:val="24"/>
          <w:szCs w:val="24"/>
          <w:lang w:val="lt-LT"/>
        </w:rPr>
        <w:t>žtikrinti vaiko gerovę ir sėkmingą ugdymąsi, koordinuojant savalaikę ir veiksmingą kompleksinę pagalbą vaikams, patiriantiems ugdymosi sunkumų</w:t>
      </w:r>
      <w:r w:rsidRPr="00CE5136">
        <w:rPr>
          <w:rFonts w:ascii="Times New Roman" w:hAnsi="Times New Roman" w:cs="Times New Roman"/>
          <w:lang w:val="lt-LT"/>
        </w:rPr>
        <w:t xml:space="preserve"> ar </w:t>
      </w:r>
      <w:r w:rsidRPr="00CE5136">
        <w:rPr>
          <w:rFonts w:ascii="Times New Roman" w:hAnsi="Times New Roman" w:cs="Times New Roman"/>
          <w:color w:val="auto"/>
          <w:sz w:val="24"/>
          <w:szCs w:val="24"/>
          <w:lang w:val="lt-LT"/>
        </w:rPr>
        <w:t>turintiems specialiųjų ugdymosi poreikių.</w:t>
      </w:r>
    </w:p>
    <w:p w14:paraId="01F3D2E2" w14:textId="0DF1F20B" w:rsidR="005506B6" w:rsidRPr="00CE5136" w:rsidRDefault="00321D19" w:rsidP="00CE2214">
      <w:pPr>
        <w:pStyle w:val="Antrat3"/>
        <w:numPr>
          <w:ilvl w:val="1"/>
          <w:numId w:val="11"/>
        </w:numPr>
        <w:spacing w:after="0"/>
        <w:ind w:left="0" w:firstLine="964"/>
        <w:jc w:val="both"/>
        <w:rPr>
          <w:rFonts w:ascii="Times New Roman" w:hAnsi="Times New Roman" w:cs="Times New Roman"/>
          <w:color w:val="auto"/>
          <w:sz w:val="24"/>
          <w:szCs w:val="24"/>
          <w:lang w:val="lt-LT"/>
        </w:rPr>
      </w:pPr>
      <w:bookmarkStart w:id="9" w:name="uždaviniai"/>
      <w:bookmarkEnd w:id="8"/>
      <w:r w:rsidRPr="00CE5136">
        <w:rPr>
          <w:rFonts w:ascii="Times New Roman" w:hAnsi="Times New Roman" w:cs="Times New Roman"/>
          <w:color w:val="auto"/>
          <w:sz w:val="24"/>
          <w:szCs w:val="24"/>
          <w:lang w:val="lt-LT"/>
        </w:rPr>
        <w:t>Uždaviniai:</w:t>
      </w:r>
    </w:p>
    <w:p w14:paraId="01EDE6F8" w14:textId="302CD3B4" w:rsidR="005506B6" w:rsidRPr="002B3FD6" w:rsidRDefault="00E5291B" w:rsidP="00CE2214">
      <w:pPr>
        <w:pStyle w:val="Compact"/>
        <w:numPr>
          <w:ilvl w:val="0"/>
          <w:numId w:val="12"/>
        </w:numPr>
        <w:spacing w:after="0"/>
        <w:ind w:left="0" w:firstLine="964"/>
        <w:jc w:val="both"/>
        <w:rPr>
          <w:rFonts w:ascii="Times New Roman" w:hAnsi="Times New Roman" w:cs="Times New Roman"/>
          <w:lang w:val="lt-LT"/>
        </w:rPr>
      </w:pPr>
      <w:r>
        <w:rPr>
          <w:rFonts w:ascii="Times New Roman" w:hAnsi="Times New Roman" w:cs="Times New Roman"/>
          <w:lang w:val="lt-LT"/>
        </w:rPr>
        <w:t>o</w:t>
      </w:r>
      <w:r w:rsidR="00321D19" w:rsidRPr="002B3FD6">
        <w:rPr>
          <w:rFonts w:ascii="Times New Roman" w:hAnsi="Times New Roman" w:cs="Times New Roman"/>
          <w:lang w:val="lt-LT"/>
        </w:rPr>
        <w:t>rganizuoti ir koordinuoti vaikų ugdymosi sunkumų ir specialiųjų ugdymosi poreikių vertinimą</w:t>
      </w:r>
      <w:r w:rsidR="003F2F9A">
        <w:rPr>
          <w:rFonts w:ascii="Times New Roman" w:hAnsi="Times New Roman" w:cs="Times New Roman"/>
          <w:lang w:val="lt-LT"/>
        </w:rPr>
        <w:t>;</w:t>
      </w:r>
    </w:p>
    <w:p w14:paraId="1EC27AC9" w14:textId="0B9E25A9" w:rsidR="005506B6" w:rsidRPr="002B3FD6" w:rsidRDefault="003F2F9A" w:rsidP="00CE2214">
      <w:pPr>
        <w:pStyle w:val="Compact"/>
        <w:numPr>
          <w:ilvl w:val="0"/>
          <w:numId w:val="12"/>
        </w:numPr>
        <w:spacing w:after="0"/>
        <w:ind w:left="0" w:firstLine="964"/>
        <w:jc w:val="both"/>
        <w:rPr>
          <w:rFonts w:ascii="Times New Roman" w:hAnsi="Times New Roman" w:cs="Times New Roman"/>
          <w:lang w:val="lt-LT"/>
        </w:rPr>
      </w:pPr>
      <w:r>
        <w:rPr>
          <w:rFonts w:ascii="Times New Roman" w:hAnsi="Times New Roman" w:cs="Times New Roman"/>
          <w:lang w:val="lt-LT"/>
        </w:rPr>
        <w:t>i</w:t>
      </w:r>
      <w:r w:rsidR="00321D19" w:rsidRPr="002B3FD6">
        <w:rPr>
          <w:rFonts w:ascii="Times New Roman" w:hAnsi="Times New Roman" w:cs="Times New Roman"/>
          <w:lang w:val="lt-LT"/>
        </w:rPr>
        <w:t>nicijuoti ir koordinuoti individualių pagalbos vaikui planų rengimą bei įgyvendinimą</w:t>
      </w:r>
      <w:r>
        <w:rPr>
          <w:rFonts w:ascii="Times New Roman" w:hAnsi="Times New Roman" w:cs="Times New Roman"/>
          <w:lang w:val="lt-LT"/>
        </w:rPr>
        <w:t>;</w:t>
      </w:r>
    </w:p>
    <w:p w14:paraId="25ED2E75" w14:textId="024E8432" w:rsidR="005506B6" w:rsidRPr="002B3FD6" w:rsidRDefault="003F2F9A" w:rsidP="00CE2214">
      <w:pPr>
        <w:pStyle w:val="Compact"/>
        <w:numPr>
          <w:ilvl w:val="0"/>
          <w:numId w:val="12"/>
        </w:numPr>
        <w:spacing w:after="0"/>
        <w:ind w:left="0" w:firstLine="964"/>
        <w:jc w:val="both"/>
        <w:rPr>
          <w:rFonts w:ascii="Times New Roman" w:hAnsi="Times New Roman" w:cs="Times New Roman"/>
          <w:lang w:val="lt-LT"/>
        </w:rPr>
      </w:pPr>
      <w:r>
        <w:rPr>
          <w:rFonts w:ascii="Times New Roman" w:hAnsi="Times New Roman" w:cs="Times New Roman"/>
          <w:lang w:val="lt-LT"/>
        </w:rPr>
        <w:t>s</w:t>
      </w:r>
      <w:r w:rsidR="00321D19" w:rsidRPr="002B3FD6">
        <w:rPr>
          <w:rFonts w:ascii="Times New Roman" w:hAnsi="Times New Roman" w:cs="Times New Roman"/>
          <w:lang w:val="lt-LT"/>
        </w:rPr>
        <w:t>tebėti vaikų ugdymosi pažangą ir teikti siūlymus pagalbos koregavimui</w:t>
      </w:r>
      <w:r>
        <w:rPr>
          <w:rFonts w:ascii="Times New Roman" w:hAnsi="Times New Roman" w:cs="Times New Roman"/>
          <w:lang w:val="lt-LT"/>
        </w:rPr>
        <w:t>;</w:t>
      </w:r>
    </w:p>
    <w:p w14:paraId="171C0E9B" w14:textId="1F606600" w:rsidR="005506B6" w:rsidRPr="002B3FD6" w:rsidRDefault="003F2F9A" w:rsidP="00CE2214">
      <w:pPr>
        <w:pStyle w:val="Compact"/>
        <w:numPr>
          <w:ilvl w:val="0"/>
          <w:numId w:val="12"/>
        </w:numPr>
        <w:spacing w:after="0"/>
        <w:ind w:left="0" w:firstLine="964"/>
        <w:jc w:val="both"/>
        <w:rPr>
          <w:rFonts w:ascii="Times New Roman" w:hAnsi="Times New Roman" w:cs="Times New Roman"/>
          <w:lang w:val="lt-LT"/>
        </w:rPr>
      </w:pPr>
      <w:r>
        <w:rPr>
          <w:rFonts w:ascii="Times New Roman" w:hAnsi="Times New Roman" w:cs="Times New Roman"/>
          <w:lang w:val="lt-LT"/>
        </w:rPr>
        <w:t>u</w:t>
      </w:r>
      <w:r w:rsidR="00321D19" w:rsidRPr="002B3FD6">
        <w:rPr>
          <w:rFonts w:ascii="Times New Roman" w:hAnsi="Times New Roman" w:cs="Times New Roman"/>
          <w:lang w:val="lt-LT"/>
        </w:rPr>
        <w:t>žtikrinti bendradarbiavimą tarp pedagogų, švietimo pagalbos specialistų ir tėvų (globėjų)</w:t>
      </w:r>
      <w:r>
        <w:rPr>
          <w:rFonts w:ascii="Times New Roman" w:hAnsi="Times New Roman" w:cs="Times New Roman"/>
          <w:lang w:val="lt-LT"/>
        </w:rPr>
        <w:t>;</w:t>
      </w:r>
    </w:p>
    <w:p w14:paraId="2A690A74" w14:textId="3018570C" w:rsidR="00014C5A" w:rsidRPr="002B3FD6" w:rsidRDefault="00CE5136" w:rsidP="00CE2214">
      <w:pPr>
        <w:pStyle w:val="Compact"/>
        <w:numPr>
          <w:ilvl w:val="0"/>
          <w:numId w:val="12"/>
        </w:numPr>
        <w:ind w:left="0" w:firstLine="964"/>
        <w:jc w:val="both"/>
        <w:rPr>
          <w:rFonts w:ascii="Times New Roman" w:hAnsi="Times New Roman" w:cs="Times New Roman"/>
          <w:lang w:val="lt-LT"/>
        </w:rPr>
      </w:pPr>
      <w:r>
        <w:rPr>
          <w:rFonts w:ascii="Times New Roman" w:hAnsi="Times New Roman" w:cs="Times New Roman"/>
          <w:lang w:val="lt-LT"/>
        </w:rPr>
        <w:t>t</w:t>
      </w:r>
      <w:r w:rsidR="00321D19" w:rsidRPr="002B3FD6">
        <w:rPr>
          <w:rFonts w:ascii="Times New Roman" w:hAnsi="Times New Roman" w:cs="Times New Roman"/>
          <w:lang w:val="lt-LT"/>
        </w:rPr>
        <w:t>eikti metodinę pagalbą pedagogams, dirbantiems su SUP vaikais.</w:t>
      </w:r>
      <w:bookmarkStart w:id="10" w:name="vi.-veiklos-sritys-ir-priemonės"/>
      <w:bookmarkEnd w:id="7"/>
      <w:bookmarkEnd w:id="9"/>
    </w:p>
    <w:p w14:paraId="1AC2DC2F" w14:textId="77777777" w:rsidR="00014C5A" w:rsidRPr="002B3FD6" w:rsidRDefault="00014C5A" w:rsidP="000C3F3B">
      <w:pPr>
        <w:pStyle w:val="Compact"/>
        <w:ind w:firstLine="964"/>
        <w:rPr>
          <w:rFonts w:ascii="Times New Roman" w:hAnsi="Times New Roman" w:cs="Times New Roman"/>
          <w:lang w:val="lt-LT"/>
        </w:rPr>
      </w:pPr>
    </w:p>
    <w:p w14:paraId="21A273C1" w14:textId="77777777"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t>SKYRIUS</w:t>
      </w:r>
    </w:p>
    <w:p w14:paraId="4085BAF6" w14:textId="4A8313FB" w:rsidR="005506B6" w:rsidRPr="000C3F3B" w:rsidRDefault="00756A54" w:rsidP="00CE5136">
      <w:pPr>
        <w:pStyle w:val="Compact"/>
        <w:jc w:val="center"/>
        <w:rPr>
          <w:rFonts w:ascii="Times New Roman" w:hAnsi="Times New Roman" w:cs="Times New Roman"/>
          <w:b/>
          <w:bCs/>
          <w:lang w:val="lt-LT"/>
        </w:rPr>
      </w:pPr>
      <w:r w:rsidRPr="000C3F3B">
        <w:rPr>
          <w:rFonts w:ascii="Times New Roman" w:hAnsi="Times New Roman" w:cs="Times New Roman"/>
          <w:b/>
          <w:bCs/>
          <w:lang w:val="lt-LT"/>
        </w:rPr>
        <w:t>VEIKLOS SRITYS IR PRIEMONĖS</w:t>
      </w:r>
    </w:p>
    <w:p w14:paraId="65623892" w14:textId="4E4B3386" w:rsidR="005506B6" w:rsidRPr="00CE5136" w:rsidRDefault="00321D19" w:rsidP="00CE2214">
      <w:pPr>
        <w:pStyle w:val="Antrat3"/>
        <w:numPr>
          <w:ilvl w:val="1"/>
          <w:numId w:val="11"/>
        </w:numPr>
        <w:ind w:left="0" w:firstLine="964"/>
        <w:jc w:val="both"/>
        <w:rPr>
          <w:rFonts w:ascii="Times New Roman" w:hAnsi="Times New Roman" w:cs="Times New Roman"/>
          <w:color w:val="auto"/>
          <w:sz w:val="24"/>
          <w:szCs w:val="24"/>
          <w:lang w:val="lt-LT"/>
        </w:rPr>
      </w:pPr>
      <w:bookmarkStart w:id="11" w:name="darbas-su-vaikais"/>
      <w:r w:rsidRPr="00CE5136">
        <w:rPr>
          <w:rFonts w:ascii="Times New Roman" w:hAnsi="Times New Roman" w:cs="Times New Roman"/>
          <w:color w:val="auto"/>
          <w:sz w:val="24"/>
          <w:szCs w:val="24"/>
          <w:lang w:val="lt-LT"/>
        </w:rPr>
        <w:t>Darbas su vaikais</w:t>
      </w:r>
      <w:r w:rsidR="00F97C66" w:rsidRPr="00CE5136">
        <w:rPr>
          <w:rFonts w:ascii="Times New Roman" w:hAnsi="Times New Roman" w:cs="Times New Roman"/>
          <w:color w:val="auto"/>
          <w:sz w:val="24"/>
          <w:szCs w:val="24"/>
          <w:lang w:val="lt-LT"/>
        </w:rPr>
        <w:t>:</w:t>
      </w:r>
    </w:p>
    <w:p w14:paraId="042124A4" w14:textId="1D7827CD" w:rsidR="005506B6" w:rsidRPr="00CE5136" w:rsidRDefault="003F2F9A" w:rsidP="00CE2214">
      <w:pPr>
        <w:pStyle w:val="Compact"/>
        <w:numPr>
          <w:ilvl w:val="0"/>
          <w:numId w:val="13"/>
        </w:numPr>
        <w:ind w:left="0" w:firstLine="964"/>
        <w:jc w:val="both"/>
        <w:rPr>
          <w:rFonts w:ascii="Times New Roman" w:hAnsi="Times New Roman" w:cs="Times New Roman"/>
          <w:lang w:val="lt-LT"/>
        </w:rPr>
      </w:pPr>
      <w:r w:rsidRPr="00CE5136">
        <w:rPr>
          <w:rFonts w:ascii="Times New Roman" w:hAnsi="Times New Roman" w:cs="Times New Roman"/>
          <w:lang w:val="lt-LT"/>
        </w:rPr>
        <w:t>v</w:t>
      </w:r>
      <w:r w:rsidR="00321D19" w:rsidRPr="00CE5136">
        <w:rPr>
          <w:rFonts w:ascii="Times New Roman" w:hAnsi="Times New Roman" w:cs="Times New Roman"/>
          <w:lang w:val="lt-LT"/>
        </w:rPr>
        <w:t>aikų ugdymosi sunkumų aptarimas VGK posėdžiuose</w:t>
      </w:r>
      <w:r w:rsidRPr="00CE5136">
        <w:rPr>
          <w:rFonts w:ascii="Times New Roman" w:hAnsi="Times New Roman" w:cs="Times New Roman"/>
          <w:lang w:val="lt-LT"/>
        </w:rPr>
        <w:t>;</w:t>
      </w:r>
    </w:p>
    <w:p w14:paraId="068754C4" w14:textId="5F05AC7C" w:rsidR="005506B6" w:rsidRPr="00CE5136" w:rsidRDefault="003F2F9A" w:rsidP="00CE2214">
      <w:pPr>
        <w:pStyle w:val="Compact"/>
        <w:numPr>
          <w:ilvl w:val="0"/>
          <w:numId w:val="13"/>
        </w:numPr>
        <w:ind w:left="0" w:firstLine="964"/>
        <w:jc w:val="both"/>
        <w:rPr>
          <w:rFonts w:ascii="Times New Roman" w:hAnsi="Times New Roman" w:cs="Times New Roman"/>
          <w:lang w:val="lt-LT"/>
        </w:rPr>
      </w:pPr>
      <w:r w:rsidRPr="00CE5136">
        <w:rPr>
          <w:rFonts w:ascii="Times New Roman" w:hAnsi="Times New Roman" w:cs="Times New Roman"/>
          <w:lang w:val="lt-LT"/>
        </w:rPr>
        <w:t>p</w:t>
      </w:r>
      <w:r w:rsidR="00321D19" w:rsidRPr="00CE5136">
        <w:rPr>
          <w:rFonts w:ascii="Times New Roman" w:hAnsi="Times New Roman" w:cs="Times New Roman"/>
          <w:lang w:val="lt-LT"/>
        </w:rPr>
        <w:t>agalbos vaikui formų parinkimas ir koordinavimas</w:t>
      </w:r>
      <w:r w:rsidRPr="00CE5136">
        <w:rPr>
          <w:rFonts w:ascii="Times New Roman" w:hAnsi="Times New Roman" w:cs="Times New Roman"/>
          <w:lang w:val="lt-LT"/>
        </w:rPr>
        <w:t>;</w:t>
      </w:r>
    </w:p>
    <w:p w14:paraId="10CB84A0" w14:textId="4012EFFD" w:rsidR="005506B6" w:rsidRPr="00CE5136" w:rsidRDefault="003F2F9A" w:rsidP="00CE2214">
      <w:pPr>
        <w:pStyle w:val="Compact"/>
        <w:numPr>
          <w:ilvl w:val="0"/>
          <w:numId w:val="13"/>
        </w:numPr>
        <w:ind w:left="0" w:firstLine="964"/>
        <w:jc w:val="both"/>
        <w:rPr>
          <w:rFonts w:ascii="Times New Roman" w:hAnsi="Times New Roman" w:cs="Times New Roman"/>
          <w:lang w:val="lt-LT"/>
        </w:rPr>
      </w:pPr>
      <w:r w:rsidRPr="00CE5136">
        <w:rPr>
          <w:rFonts w:ascii="Times New Roman" w:hAnsi="Times New Roman" w:cs="Times New Roman"/>
          <w:lang w:val="lt-LT"/>
        </w:rPr>
        <w:t>i</w:t>
      </w:r>
      <w:r w:rsidR="00321D19" w:rsidRPr="00CE5136">
        <w:rPr>
          <w:rFonts w:ascii="Times New Roman" w:hAnsi="Times New Roman" w:cs="Times New Roman"/>
          <w:lang w:val="lt-LT"/>
        </w:rPr>
        <w:t>ndividualių pagalbos planų įgyvendinimo stebėsena.</w:t>
      </w:r>
    </w:p>
    <w:p w14:paraId="6AABA20C" w14:textId="32D313D9" w:rsidR="005506B6" w:rsidRPr="00CE5136" w:rsidRDefault="00321D19" w:rsidP="00CE2214">
      <w:pPr>
        <w:pStyle w:val="Antrat3"/>
        <w:numPr>
          <w:ilvl w:val="1"/>
          <w:numId w:val="11"/>
        </w:numPr>
        <w:ind w:left="0" w:firstLine="964"/>
        <w:jc w:val="both"/>
        <w:rPr>
          <w:rFonts w:ascii="Times New Roman" w:hAnsi="Times New Roman" w:cs="Times New Roman"/>
          <w:color w:val="auto"/>
          <w:sz w:val="24"/>
          <w:szCs w:val="24"/>
          <w:lang w:val="lt-LT"/>
        </w:rPr>
      </w:pPr>
      <w:bookmarkStart w:id="12" w:name="darbas-su-tėvais-globėjais"/>
      <w:bookmarkEnd w:id="11"/>
      <w:r w:rsidRPr="00CE5136">
        <w:rPr>
          <w:rFonts w:ascii="Times New Roman" w:hAnsi="Times New Roman" w:cs="Times New Roman"/>
          <w:color w:val="auto"/>
          <w:sz w:val="24"/>
          <w:szCs w:val="24"/>
          <w:lang w:val="lt-LT"/>
        </w:rPr>
        <w:t>Darbas su tėvais (globėjais)</w:t>
      </w:r>
      <w:r w:rsidR="00F97C66" w:rsidRPr="00CE5136">
        <w:rPr>
          <w:rFonts w:ascii="Times New Roman" w:hAnsi="Times New Roman" w:cs="Times New Roman"/>
          <w:color w:val="auto"/>
          <w:sz w:val="24"/>
          <w:szCs w:val="24"/>
          <w:lang w:val="lt-LT"/>
        </w:rPr>
        <w:t>:</w:t>
      </w:r>
    </w:p>
    <w:p w14:paraId="5574A1D7" w14:textId="23F2E478" w:rsidR="005506B6" w:rsidRPr="00CE5136" w:rsidRDefault="003F2F9A" w:rsidP="00CE2214">
      <w:pPr>
        <w:pStyle w:val="Compact"/>
        <w:numPr>
          <w:ilvl w:val="0"/>
          <w:numId w:val="14"/>
        </w:numPr>
        <w:ind w:left="0" w:firstLine="964"/>
        <w:jc w:val="both"/>
        <w:rPr>
          <w:rFonts w:ascii="Times New Roman" w:hAnsi="Times New Roman" w:cs="Times New Roman"/>
          <w:lang w:val="lt-LT"/>
        </w:rPr>
      </w:pPr>
      <w:r w:rsidRPr="00CE5136">
        <w:rPr>
          <w:rFonts w:ascii="Times New Roman" w:hAnsi="Times New Roman" w:cs="Times New Roman"/>
          <w:lang w:val="lt-LT"/>
        </w:rPr>
        <w:t>t</w:t>
      </w:r>
      <w:r w:rsidR="00321D19" w:rsidRPr="00CE5136">
        <w:rPr>
          <w:rFonts w:ascii="Times New Roman" w:hAnsi="Times New Roman" w:cs="Times New Roman"/>
          <w:lang w:val="lt-LT"/>
        </w:rPr>
        <w:t>ėvų (globėjų) konsultavimas dėl vaiko ugdymosi poreikių ir pagalbos galimybių</w:t>
      </w:r>
      <w:r w:rsidRPr="00CE5136">
        <w:rPr>
          <w:rFonts w:ascii="Times New Roman" w:hAnsi="Times New Roman" w:cs="Times New Roman"/>
          <w:lang w:val="lt-LT"/>
        </w:rPr>
        <w:t>;</w:t>
      </w:r>
    </w:p>
    <w:p w14:paraId="76719C21" w14:textId="33E3FEA0" w:rsidR="005506B6" w:rsidRPr="00CE5136" w:rsidRDefault="003F2F9A" w:rsidP="00CE2214">
      <w:pPr>
        <w:pStyle w:val="Compact"/>
        <w:numPr>
          <w:ilvl w:val="0"/>
          <w:numId w:val="14"/>
        </w:numPr>
        <w:ind w:left="0" w:firstLine="964"/>
        <w:jc w:val="both"/>
        <w:rPr>
          <w:rFonts w:ascii="Times New Roman" w:hAnsi="Times New Roman" w:cs="Times New Roman"/>
          <w:lang w:val="lt-LT"/>
        </w:rPr>
      </w:pPr>
      <w:r w:rsidRPr="00CE5136">
        <w:rPr>
          <w:rFonts w:ascii="Times New Roman" w:hAnsi="Times New Roman" w:cs="Times New Roman"/>
          <w:lang w:val="lt-LT"/>
        </w:rPr>
        <w:t>t</w:t>
      </w:r>
      <w:r w:rsidR="00321D19" w:rsidRPr="00CE5136">
        <w:rPr>
          <w:rFonts w:ascii="Times New Roman" w:hAnsi="Times New Roman" w:cs="Times New Roman"/>
          <w:lang w:val="lt-LT"/>
        </w:rPr>
        <w:t>ėvų informavimas apie vaiko pažangą ir sunkumus</w:t>
      </w:r>
      <w:r w:rsidRPr="00CE5136">
        <w:rPr>
          <w:rFonts w:ascii="Times New Roman" w:hAnsi="Times New Roman" w:cs="Times New Roman"/>
          <w:lang w:val="lt-LT"/>
        </w:rPr>
        <w:t>;</w:t>
      </w:r>
    </w:p>
    <w:p w14:paraId="7F7F94D2" w14:textId="290DCC64" w:rsidR="005506B6" w:rsidRPr="00CE5136" w:rsidRDefault="003F2F9A" w:rsidP="00CE2214">
      <w:pPr>
        <w:pStyle w:val="Compact"/>
        <w:numPr>
          <w:ilvl w:val="0"/>
          <w:numId w:val="14"/>
        </w:numPr>
        <w:ind w:left="0" w:firstLine="964"/>
        <w:jc w:val="both"/>
        <w:rPr>
          <w:rFonts w:ascii="Times New Roman" w:hAnsi="Times New Roman" w:cs="Times New Roman"/>
          <w:lang w:val="lt-LT"/>
        </w:rPr>
      </w:pPr>
      <w:r w:rsidRPr="00CE5136">
        <w:rPr>
          <w:rFonts w:ascii="Times New Roman" w:hAnsi="Times New Roman" w:cs="Times New Roman"/>
          <w:lang w:val="lt-LT"/>
        </w:rPr>
        <w:t>t</w:t>
      </w:r>
      <w:r w:rsidR="00321D19" w:rsidRPr="00CE5136">
        <w:rPr>
          <w:rFonts w:ascii="Times New Roman" w:hAnsi="Times New Roman" w:cs="Times New Roman"/>
          <w:lang w:val="lt-LT"/>
        </w:rPr>
        <w:t>ėvų įtraukimas į pagalbos vaikui planavimo ir įgyvendinimo procesą.</w:t>
      </w:r>
    </w:p>
    <w:p w14:paraId="5C7D3FC9" w14:textId="2D439E62" w:rsidR="005506B6" w:rsidRPr="00756A54" w:rsidRDefault="00321D19" w:rsidP="00CE2214">
      <w:pPr>
        <w:pStyle w:val="Antrat3"/>
        <w:numPr>
          <w:ilvl w:val="1"/>
          <w:numId w:val="11"/>
        </w:numPr>
        <w:ind w:left="0" w:firstLine="964"/>
        <w:jc w:val="both"/>
        <w:rPr>
          <w:rFonts w:ascii="Times New Roman" w:hAnsi="Times New Roman" w:cs="Times New Roman"/>
          <w:b/>
          <w:bCs/>
          <w:color w:val="auto"/>
          <w:sz w:val="24"/>
          <w:szCs w:val="24"/>
          <w:lang w:val="lt-LT"/>
        </w:rPr>
      </w:pPr>
      <w:bookmarkStart w:id="13" w:name="darbas-su-pedagogais"/>
      <w:bookmarkEnd w:id="12"/>
      <w:r w:rsidRPr="00CE5136">
        <w:rPr>
          <w:rFonts w:ascii="Times New Roman" w:hAnsi="Times New Roman" w:cs="Times New Roman"/>
          <w:color w:val="auto"/>
          <w:sz w:val="24"/>
          <w:szCs w:val="24"/>
          <w:lang w:val="lt-LT"/>
        </w:rPr>
        <w:t>Darbas su pedagogais</w:t>
      </w:r>
      <w:r w:rsidR="00F97C66" w:rsidRPr="00756A54">
        <w:rPr>
          <w:rFonts w:ascii="Times New Roman" w:hAnsi="Times New Roman" w:cs="Times New Roman"/>
          <w:b/>
          <w:bCs/>
          <w:color w:val="auto"/>
          <w:sz w:val="24"/>
          <w:szCs w:val="24"/>
          <w:lang w:val="lt-LT"/>
        </w:rPr>
        <w:t>:</w:t>
      </w:r>
    </w:p>
    <w:p w14:paraId="4C04F9D4" w14:textId="3234B56D" w:rsidR="005506B6" w:rsidRPr="002B3FD6" w:rsidRDefault="003F2F9A" w:rsidP="00CE2214">
      <w:pPr>
        <w:pStyle w:val="Compact"/>
        <w:numPr>
          <w:ilvl w:val="0"/>
          <w:numId w:val="15"/>
        </w:numPr>
        <w:ind w:left="0" w:firstLine="964"/>
        <w:jc w:val="both"/>
        <w:rPr>
          <w:rFonts w:ascii="Times New Roman" w:hAnsi="Times New Roman" w:cs="Times New Roman"/>
          <w:lang w:val="lt-LT"/>
        </w:rPr>
      </w:pPr>
      <w:r>
        <w:rPr>
          <w:rFonts w:ascii="Times New Roman" w:hAnsi="Times New Roman" w:cs="Times New Roman"/>
          <w:lang w:val="lt-LT"/>
        </w:rPr>
        <w:t>p</w:t>
      </w:r>
      <w:r w:rsidR="00321D19" w:rsidRPr="002B3FD6">
        <w:rPr>
          <w:rFonts w:ascii="Times New Roman" w:hAnsi="Times New Roman" w:cs="Times New Roman"/>
          <w:lang w:val="lt-LT"/>
        </w:rPr>
        <w:t>edagogų konsultavimas dėl ugdymo programų individualizavimo ir pritaikymo</w:t>
      </w:r>
      <w:r>
        <w:rPr>
          <w:rFonts w:ascii="Times New Roman" w:hAnsi="Times New Roman" w:cs="Times New Roman"/>
          <w:lang w:val="lt-LT"/>
        </w:rPr>
        <w:t>;</w:t>
      </w:r>
    </w:p>
    <w:p w14:paraId="75F124DC" w14:textId="29D8EB56" w:rsidR="005506B6" w:rsidRPr="002B3FD6" w:rsidRDefault="003F2F9A" w:rsidP="00CE2214">
      <w:pPr>
        <w:pStyle w:val="Compact"/>
        <w:numPr>
          <w:ilvl w:val="0"/>
          <w:numId w:val="15"/>
        </w:numPr>
        <w:ind w:left="0" w:firstLine="964"/>
        <w:jc w:val="both"/>
        <w:rPr>
          <w:rFonts w:ascii="Times New Roman" w:hAnsi="Times New Roman" w:cs="Times New Roman"/>
          <w:lang w:val="lt-LT"/>
        </w:rPr>
      </w:pPr>
      <w:r>
        <w:rPr>
          <w:rFonts w:ascii="Times New Roman" w:hAnsi="Times New Roman" w:cs="Times New Roman"/>
          <w:lang w:val="lt-LT"/>
        </w:rPr>
        <w:t>m</w:t>
      </w:r>
      <w:r w:rsidR="00321D19" w:rsidRPr="002B3FD6">
        <w:rPr>
          <w:rFonts w:ascii="Times New Roman" w:hAnsi="Times New Roman" w:cs="Times New Roman"/>
          <w:lang w:val="lt-LT"/>
        </w:rPr>
        <w:t>etodinė pagalba sprendžiant ugdymosi ir elgesio sunkumus</w:t>
      </w:r>
      <w:r>
        <w:rPr>
          <w:rFonts w:ascii="Times New Roman" w:hAnsi="Times New Roman" w:cs="Times New Roman"/>
          <w:lang w:val="lt-LT"/>
        </w:rPr>
        <w:t>;</w:t>
      </w:r>
    </w:p>
    <w:p w14:paraId="3F200CE0" w14:textId="1B330435" w:rsidR="00014C5A" w:rsidRPr="002B3FD6" w:rsidRDefault="003F2F9A" w:rsidP="00CE2214">
      <w:pPr>
        <w:pStyle w:val="Compact"/>
        <w:numPr>
          <w:ilvl w:val="0"/>
          <w:numId w:val="15"/>
        </w:numPr>
        <w:ind w:left="0" w:firstLine="964"/>
        <w:jc w:val="both"/>
        <w:rPr>
          <w:rFonts w:ascii="Times New Roman" w:hAnsi="Times New Roman" w:cs="Times New Roman"/>
          <w:lang w:val="lt-LT"/>
        </w:rPr>
      </w:pPr>
      <w:r>
        <w:rPr>
          <w:rFonts w:ascii="Times New Roman" w:hAnsi="Times New Roman" w:cs="Times New Roman"/>
          <w:lang w:val="lt-LT"/>
        </w:rPr>
        <w:t>a</w:t>
      </w:r>
      <w:r w:rsidR="00321D19" w:rsidRPr="002B3FD6">
        <w:rPr>
          <w:rFonts w:ascii="Times New Roman" w:hAnsi="Times New Roman" w:cs="Times New Roman"/>
          <w:lang w:val="lt-LT"/>
        </w:rPr>
        <w:t>tvejų analizė ir gerosios patirties sklaida.</w:t>
      </w:r>
      <w:bookmarkStart w:id="14" w:name="X82bb17ffdd8d60eb7468a99a6161e486fe4968d"/>
      <w:bookmarkEnd w:id="10"/>
      <w:bookmarkEnd w:id="13"/>
      <w:r w:rsidR="006D1F9F" w:rsidRPr="002B3FD6">
        <w:rPr>
          <w:rFonts w:ascii="Times New Roman" w:hAnsi="Times New Roman" w:cs="Times New Roman"/>
          <w:lang w:val="lt-LT"/>
        </w:rPr>
        <w:t xml:space="preserve"> </w:t>
      </w:r>
    </w:p>
    <w:p w14:paraId="4B9AB814" w14:textId="77777777" w:rsidR="00014C5A" w:rsidRPr="002B3FD6" w:rsidRDefault="00014C5A" w:rsidP="005D504D">
      <w:pPr>
        <w:pStyle w:val="Compact"/>
        <w:ind w:left="720"/>
        <w:jc w:val="both"/>
        <w:rPr>
          <w:rFonts w:ascii="Times New Roman" w:hAnsi="Times New Roman" w:cs="Times New Roman"/>
          <w:lang w:val="lt-LT"/>
        </w:rPr>
      </w:pPr>
    </w:p>
    <w:p w14:paraId="72FF13D3" w14:textId="77777777" w:rsidR="00CE5136" w:rsidRDefault="00CE5136" w:rsidP="00CE5136">
      <w:pPr>
        <w:pStyle w:val="Antrat2"/>
        <w:numPr>
          <w:ilvl w:val="0"/>
          <w:numId w:val="9"/>
        </w:numPr>
        <w:spacing w:before="0" w:after="0"/>
        <w:jc w:val="center"/>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t>SKYRIUS</w:t>
      </w:r>
    </w:p>
    <w:p w14:paraId="0994B4C8" w14:textId="1DEB9D52" w:rsidR="005506B6" w:rsidRPr="000C3F3B" w:rsidRDefault="00756A54" w:rsidP="00087D74">
      <w:pPr>
        <w:pStyle w:val="Compact"/>
        <w:jc w:val="center"/>
        <w:rPr>
          <w:rFonts w:ascii="Times New Roman" w:hAnsi="Times New Roman" w:cs="Times New Roman"/>
          <w:b/>
          <w:bCs/>
          <w:lang w:val="lt-LT"/>
        </w:rPr>
      </w:pPr>
      <w:r w:rsidRPr="000C3F3B">
        <w:rPr>
          <w:rFonts w:ascii="Times New Roman" w:hAnsi="Times New Roman" w:cs="Times New Roman"/>
          <w:b/>
          <w:bCs/>
          <w:lang w:val="lt-LT"/>
        </w:rPr>
        <w:t>BENDRADARBIAVIMAS IR PAGALBOS TEIKIMAS</w:t>
      </w:r>
    </w:p>
    <w:p w14:paraId="0E8F09EA" w14:textId="682F1397" w:rsidR="000C3F3B" w:rsidRDefault="00014C5A" w:rsidP="00162B6A">
      <w:pPr>
        <w:pStyle w:val="FirstParagraph"/>
        <w:numPr>
          <w:ilvl w:val="1"/>
          <w:numId w:val="11"/>
        </w:numPr>
        <w:spacing w:after="0"/>
        <w:ind w:left="0" w:firstLine="964"/>
        <w:jc w:val="both"/>
        <w:rPr>
          <w:rFonts w:ascii="Times New Roman" w:hAnsi="Times New Roman" w:cs="Times New Roman"/>
          <w:lang w:val="lt-LT"/>
        </w:rPr>
      </w:pPr>
      <w:r w:rsidRPr="002B3FD6">
        <w:rPr>
          <w:rFonts w:ascii="Times New Roman" w:hAnsi="Times New Roman" w:cs="Times New Roman"/>
          <w:lang w:val="lt-LT"/>
        </w:rPr>
        <w:t xml:space="preserve">VGK bendradarbiauja su: </w:t>
      </w:r>
    </w:p>
    <w:p w14:paraId="59374D34" w14:textId="77777777" w:rsidR="000C3F3B" w:rsidRDefault="000C3F3B" w:rsidP="00162B6A">
      <w:pPr>
        <w:pStyle w:val="Compact"/>
        <w:numPr>
          <w:ilvl w:val="0"/>
          <w:numId w:val="16"/>
        </w:numPr>
        <w:ind w:left="0" w:firstLine="964"/>
        <w:jc w:val="both"/>
        <w:rPr>
          <w:rFonts w:ascii="Times New Roman" w:hAnsi="Times New Roman" w:cs="Times New Roman"/>
          <w:lang w:val="lt-LT"/>
        </w:rPr>
      </w:pPr>
      <w:r>
        <w:rPr>
          <w:rFonts w:ascii="Times New Roman" w:hAnsi="Times New Roman" w:cs="Times New Roman"/>
          <w:lang w:val="lt-LT"/>
        </w:rPr>
        <w:t>mokyklos</w:t>
      </w:r>
      <w:r w:rsidR="00014C5A" w:rsidRPr="002B3FD6">
        <w:rPr>
          <w:rFonts w:ascii="Times New Roman" w:hAnsi="Times New Roman" w:cs="Times New Roman"/>
          <w:lang w:val="lt-LT"/>
        </w:rPr>
        <w:t xml:space="preserve"> administracija;</w:t>
      </w:r>
      <w:r w:rsidR="00321D19" w:rsidRPr="002B3FD6">
        <w:rPr>
          <w:rFonts w:ascii="Times New Roman" w:hAnsi="Times New Roman" w:cs="Times New Roman"/>
          <w:lang w:val="lt-LT"/>
        </w:rPr>
        <w:t xml:space="preserve"> </w:t>
      </w:r>
    </w:p>
    <w:p w14:paraId="590AB527" w14:textId="77777777" w:rsidR="000C3F3B" w:rsidRDefault="00321D19" w:rsidP="00162B6A">
      <w:pPr>
        <w:pStyle w:val="Compact"/>
        <w:numPr>
          <w:ilvl w:val="0"/>
          <w:numId w:val="16"/>
        </w:numPr>
        <w:ind w:left="0" w:firstLine="964"/>
        <w:jc w:val="both"/>
        <w:rPr>
          <w:rFonts w:ascii="Times New Roman" w:hAnsi="Times New Roman" w:cs="Times New Roman"/>
          <w:lang w:val="lt-LT"/>
        </w:rPr>
      </w:pPr>
      <w:r w:rsidRPr="002B3FD6">
        <w:rPr>
          <w:rFonts w:ascii="Times New Roman" w:hAnsi="Times New Roman" w:cs="Times New Roman"/>
          <w:lang w:val="lt-LT"/>
        </w:rPr>
        <w:t>pedagogais ir švi</w:t>
      </w:r>
      <w:r w:rsidR="00014C5A" w:rsidRPr="002B3FD6">
        <w:rPr>
          <w:rFonts w:ascii="Times New Roman" w:hAnsi="Times New Roman" w:cs="Times New Roman"/>
          <w:lang w:val="lt-LT"/>
        </w:rPr>
        <w:t xml:space="preserve">etimo pagalbos specialistais; </w:t>
      </w:r>
    </w:p>
    <w:p w14:paraId="12B1AC63" w14:textId="77777777" w:rsidR="000C3F3B" w:rsidRDefault="00321D19" w:rsidP="00162B6A">
      <w:pPr>
        <w:pStyle w:val="Compact"/>
        <w:numPr>
          <w:ilvl w:val="0"/>
          <w:numId w:val="16"/>
        </w:numPr>
        <w:ind w:left="0" w:firstLine="964"/>
        <w:jc w:val="both"/>
        <w:rPr>
          <w:rFonts w:ascii="Times New Roman" w:hAnsi="Times New Roman" w:cs="Times New Roman"/>
          <w:lang w:val="lt-LT"/>
        </w:rPr>
      </w:pPr>
      <w:r w:rsidRPr="002B3FD6">
        <w:rPr>
          <w:rFonts w:ascii="Times New Roman" w:hAnsi="Times New Roman" w:cs="Times New Roman"/>
          <w:lang w:val="lt-LT"/>
        </w:rPr>
        <w:t>vaikų tėvais (globė</w:t>
      </w:r>
      <w:r w:rsidR="00014C5A" w:rsidRPr="002B3FD6">
        <w:rPr>
          <w:rFonts w:ascii="Times New Roman" w:hAnsi="Times New Roman" w:cs="Times New Roman"/>
          <w:lang w:val="lt-LT"/>
        </w:rPr>
        <w:t xml:space="preserve">jais); </w:t>
      </w:r>
    </w:p>
    <w:p w14:paraId="2036610B" w14:textId="7775B880" w:rsidR="005D504D" w:rsidRPr="005D504D" w:rsidRDefault="00CE2214" w:rsidP="00162B6A">
      <w:pPr>
        <w:pStyle w:val="Compact"/>
        <w:numPr>
          <w:ilvl w:val="0"/>
          <w:numId w:val="16"/>
        </w:numPr>
        <w:ind w:left="0" w:firstLine="964"/>
        <w:jc w:val="both"/>
        <w:rPr>
          <w:rFonts w:ascii="Times New Roman" w:hAnsi="Times New Roman" w:cs="Times New Roman"/>
          <w:lang w:val="lt-LT"/>
        </w:rPr>
      </w:pPr>
      <w:r>
        <w:rPr>
          <w:rFonts w:ascii="Times New Roman" w:hAnsi="Times New Roman" w:cs="Times New Roman"/>
          <w:lang w:val="lt-LT"/>
        </w:rPr>
        <w:t>p</w:t>
      </w:r>
      <w:r w:rsidR="00321D19" w:rsidRPr="002B3FD6">
        <w:rPr>
          <w:rFonts w:ascii="Times New Roman" w:hAnsi="Times New Roman" w:cs="Times New Roman"/>
          <w:lang w:val="lt-LT"/>
        </w:rPr>
        <w:t>edagogine psichologine tarnyba ir kitomis institucijomis pagal poreikį.</w:t>
      </w:r>
    </w:p>
    <w:p w14:paraId="5DFF4127" w14:textId="77777777" w:rsidR="00CE5136" w:rsidRDefault="00CE5136" w:rsidP="00CE5136">
      <w:pPr>
        <w:pStyle w:val="Antrat2"/>
        <w:numPr>
          <w:ilvl w:val="0"/>
          <w:numId w:val="9"/>
        </w:numPr>
        <w:spacing w:after="0"/>
        <w:jc w:val="center"/>
        <w:rPr>
          <w:rFonts w:ascii="Times New Roman" w:hAnsi="Times New Roman" w:cs="Times New Roman"/>
          <w:b/>
          <w:bCs/>
          <w:color w:val="auto"/>
          <w:sz w:val="24"/>
          <w:szCs w:val="24"/>
          <w:lang w:val="lt-LT"/>
        </w:rPr>
      </w:pPr>
      <w:bookmarkStart w:id="15" w:name="viii.-veiklos-stebėsena-ir-vertinimas"/>
      <w:bookmarkEnd w:id="14"/>
      <w:r>
        <w:rPr>
          <w:rFonts w:ascii="Times New Roman" w:hAnsi="Times New Roman" w:cs="Times New Roman"/>
          <w:b/>
          <w:bCs/>
          <w:color w:val="auto"/>
          <w:sz w:val="24"/>
          <w:szCs w:val="24"/>
          <w:lang w:val="lt-LT"/>
        </w:rPr>
        <w:t>SKYRIUS</w:t>
      </w:r>
    </w:p>
    <w:p w14:paraId="67F3CEB7" w14:textId="1972A3B6" w:rsidR="005506B6" w:rsidRPr="000C3F3B" w:rsidRDefault="00756A54" w:rsidP="00CE5136">
      <w:pPr>
        <w:pStyle w:val="Antrat2"/>
        <w:spacing w:before="0"/>
        <w:jc w:val="center"/>
        <w:rPr>
          <w:rFonts w:ascii="Times New Roman" w:hAnsi="Times New Roman" w:cs="Times New Roman"/>
          <w:b/>
          <w:bCs/>
          <w:color w:val="auto"/>
          <w:sz w:val="24"/>
          <w:szCs w:val="24"/>
          <w:lang w:val="lt-LT"/>
        </w:rPr>
      </w:pPr>
      <w:r w:rsidRPr="000C3F3B">
        <w:rPr>
          <w:rFonts w:ascii="Times New Roman" w:hAnsi="Times New Roman" w:cs="Times New Roman"/>
          <w:b/>
          <w:bCs/>
          <w:color w:val="auto"/>
          <w:sz w:val="24"/>
          <w:szCs w:val="24"/>
          <w:lang w:val="lt-LT"/>
        </w:rPr>
        <w:t>VEIKLOS STEBĖSENA IR VERTINIMAS</w:t>
      </w:r>
    </w:p>
    <w:p w14:paraId="2BE6A7CC" w14:textId="77777777" w:rsidR="00162B6A" w:rsidRDefault="00321D19" w:rsidP="00CE5136">
      <w:pPr>
        <w:pStyle w:val="Compact"/>
        <w:numPr>
          <w:ilvl w:val="1"/>
          <w:numId w:val="11"/>
        </w:numPr>
        <w:jc w:val="both"/>
        <w:rPr>
          <w:rFonts w:ascii="Times New Roman" w:hAnsi="Times New Roman" w:cs="Times New Roman"/>
          <w:lang w:val="lt-LT"/>
        </w:rPr>
      </w:pPr>
      <w:r w:rsidRPr="002B3FD6">
        <w:rPr>
          <w:rFonts w:ascii="Times New Roman" w:hAnsi="Times New Roman" w:cs="Times New Roman"/>
          <w:lang w:val="lt-LT"/>
        </w:rPr>
        <w:t>VGK posėdžia</w:t>
      </w:r>
      <w:r w:rsidR="00277431" w:rsidRPr="002B3FD6">
        <w:rPr>
          <w:rFonts w:ascii="Times New Roman" w:hAnsi="Times New Roman" w:cs="Times New Roman"/>
          <w:lang w:val="lt-LT"/>
        </w:rPr>
        <w:t>i organizuojami ne rečiau kaip 3</w:t>
      </w:r>
      <w:r w:rsidRPr="002B3FD6">
        <w:rPr>
          <w:rFonts w:ascii="Times New Roman" w:hAnsi="Times New Roman" w:cs="Times New Roman"/>
          <w:lang w:val="lt-LT"/>
        </w:rPr>
        <w:t xml:space="preserve"> kartus per metus</w:t>
      </w:r>
      <w:r w:rsidR="00162B6A">
        <w:rPr>
          <w:rFonts w:ascii="Times New Roman" w:hAnsi="Times New Roman" w:cs="Times New Roman"/>
          <w:lang w:val="lt-LT"/>
        </w:rPr>
        <w:t>.</w:t>
      </w:r>
    </w:p>
    <w:p w14:paraId="2FCBEBC6" w14:textId="77777777" w:rsidR="00162B6A" w:rsidRDefault="00162B6A"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V</w:t>
      </w:r>
      <w:r w:rsidR="00321D19" w:rsidRPr="00162B6A">
        <w:rPr>
          <w:rFonts w:ascii="Times New Roman" w:hAnsi="Times New Roman" w:cs="Times New Roman"/>
          <w:lang w:val="lt-LT"/>
        </w:rPr>
        <w:t>ertinama vaikų ugdymosi pažanga ir pagalbos veiksmingumas</w:t>
      </w:r>
      <w:r>
        <w:rPr>
          <w:rFonts w:ascii="Times New Roman" w:hAnsi="Times New Roman" w:cs="Times New Roman"/>
          <w:lang w:val="lt-LT"/>
        </w:rPr>
        <w:t>.</w:t>
      </w:r>
    </w:p>
    <w:p w14:paraId="26274C1B" w14:textId="3D20D2F0" w:rsidR="000C3F3B" w:rsidRPr="00162B6A" w:rsidRDefault="00162B6A"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A</w:t>
      </w:r>
      <w:r w:rsidR="00321D19" w:rsidRPr="00162B6A">
        <w:rPr>
          <w:rFonts w:ascii="Times New Roman" w:hAnsi="Times New Roman" w:cs="Times New Roman"/>
          <w:lang w:val="lt-LT"/>
        </w:rPr>
        <w:t>tliekama metinė VGK veiklos analizė ir pateikiamos išvados.</w:t>
      </w:r>
      <w:bookmarkStart w:id="16" w:name="X9f6f8555b98f674524feb3b77e5c19fbee55cc8"/>
      <w:bookmarkEnd w:id="15"/>
    </w:p>
    <w:p w14:paraId="6BCD3D68" w14:textId="77777777" w:rsidR="000C3F3B" w:rsidRDefault="000C3F3B" w:rsidP="000C3F3B">
      <w:pPr>
        <w:pStyle w:val="Compact"/>
        <w:jc w:val="center"/>
        <w:rPr>
          <w:rFonts w:ascii="Times New Roman" w:hAnsi="Times New Roman" w:cs="Times New Roman"/>
          <w:b/>
          <w:bCs/>
          <w:lang w:val="lt-LT"/>
        </w:rPr>
      </w:pPr>
    </w:p>
    <w:p w14:paraId="69E633EA" w14:textId="77777777" w:rsidR="00CE5136" w:rsidRDefault="00CE5136" w:rsidP="00162B6A">
      <w:pPr>
        <w:pStyle w:val="Antrat2"/>
        <w:numPr>
          <w:ilvl w:val="0"/>
          <w:numId w:val="9"/>
        </w:numPr>
        <w:spacing w:before="0"/>
        <w:jc w:val="center"/>
        <w:rPr>
          <w:rFonts w:ascii="Times New Roman" w:hAnsi="Times New Roman" w:cs="Times New Roman"/>
          <w:b/>
          <w:bCs/>
          <w:color w:val="auto"/>
          <w:sz w:val="24"/>
          <w:szCs w:val="24"/>
          <w:lang w:val="lt-LT"/>
        </w:rPr>
      </w:pPr>
      <w:r>
        <w:rPr>
          <w:rFonts w:ascii="Times New Roman" w:hAnsi="Times New Roman" w:cs="Times New Roman"/>
          <w:b/>
          <w:bCs/>
          <w:color w:val="auto"/>
          <w:sz w:val="24"/>
          <w:szCs w:val="24"/>
          <w:lang w:val="lt-LT"/>
        </w:rPr>
        <w:lastRenderedPageBreak/>
        <w:t>SKYRIUS</w:t>
      </w:r>
    </w:p>
    <w:p w14:paraId="013E0B74" w14:textId="62120F6A" w:rsidR="005506B6" w:rsidRPr="000C3F3B" w:rsidRDefault="00756A54" w:rsidP="00162B6A">
      <w:pPr>
        <w:pStyle w:val="Compact"/>
        <w:spacing w:after="80"/>
        <w:jc w:val="center"/>
        <w:rPr>
          <w:rFonts w:ascii="Times New Roman" w:hAnsi="Times New Roman" w:cs="Times New Roman"/>
          <w:b/>
          <w:bCs/>
          <w:lang w:val="lt-LT"/>
        </w:rPr>
      </w:pPr>
      <w:r w:rsidRPr="000C3F3B">
        <w:rPr>
          <w:rFonts w:ascii="Times New Roman" w:hAnsi="Times New Roman" w:cs="Times New Roman"/>
          <w:b/>
          <w:bCs/>
          <w:lang w:val="lt-LT"/>
        </w:rPr>
        <w:t>PLANO ĮGYVENDINIMO KOORDINAVIMAS IR TVIRTINIMAS</w:t>
      </w:r>
    </w:p>
    <w:p w14:paraId="146AF3DA" w14:textId="77777777" w:rsidR="00162B6A" w:rsidRDefault="00162B6A" w:rsidP="00162B6A">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P</w:t>
      </w:r>
      <w:r w:rsidR="00321D19" w:rsidRPr="002B3FD6">
        <w:rPr>
          <w:rFonts w:ascii="Times New Roman" w:hAnsi="Times New Roman" w:cs="Times New Roman"/>
          <w:lang w:val="lt-LT"/>
        </w:rPr>
        <w:t>lano įgyvendinimą koordinuoja Vaiko gerovės komisija</w:t>
      </w:r>
      <w:r w:rsidR="003F2F9A">
        <w:rPr>
          <w:rFonts w:ascii="Times New Roman" w:hAnsi="Times New Roman" w:cs="Times New Roman"/>
          <w:lang w:val="lt-LT"/>
        </w:rPr>
        <w:t>;</w:t>
      </w:r>
    </w:p>
    <w:p w14:paraId="51DCC935" w14:textId="77777777" w:rsidR="00162B6A" w:rsidRDefault="00162B6A"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P</w:t>
      </w:r>
      <w:r w:rsidR="00321D19" w:rsidRPr="002B3FD6">
        <w:rPr>
          <w:rFonts w:ascii="Times New Roman" w:hAnsi="Times New Roman" w:cs="Times New Roman"/>
          <w:lang w:val="lt-LT"/>
        </w:rPr>
        <w:t xml:space="preserve">lanas tvirtinamas </w:t>
      </w:r>
      <w:r w:rsidR="000C3F3B">
        <w:rPr>
          <w:rFonts w:ascii="Times New Roman" w:hAnsi="Times New Roman" w:cs="Times New Roman"/>
          <w:lang w:val="lt-LT"/>
        </w:rPr>
        <w:t>mokyklos</w:t>
      </w:r>
      <w:r w:rsidR="00321D19" w:rsidRPr="002B3FD6">
        <w:rPr>
          <w:rFonts w:ascii="Times New Roman" w:hAnsi="Times New Roman" w:cs="Times New Roman"/>
          <w:lang w:val="lt-LT"/>
        </w:rPr>
        <w:t xml:space="preserve"> vadovo įsakymu</w:t>
      </w:r>
      <w:r>
        <w:rPr>
          <w:rFonts w:ascii="Times New Roman" w:hAnsi="Times New Roman" w:cs="Times New Roman"/>
          <w:lang w:val="lt-LT"/>
        </w:rPr>
        <w:t>.</w:t>
      </w:r>
    </w:p>
    <w:p w14:paraId="63B32A5E" w14:textId="1E1FE214" w:rsidR="006D1F9F" w:rsidRPr="00162B6A" w:rsidRDefault="00162B6A" w:rsidP="00CE5136">
      <w:pPr>
        <w:pStyle w:val="Compact"/>
        <w:numPr>
          <w:ilvl w:val="1"/>
          <w:numId w:val="11"/>
        </w:numPr>
        <w:jc w:val="both"/>
        <w:rPr>
          <w:rFonts w:ascii="Times New Roman" w:hAnsi="Times New Roman" w:cs="Times New Roman"/>
          <w:lang w:val="lt-LT"/>
        </w:rPr>
      </w:pPr>
      <w:r>
        <w:rPr>
          <w:rFonts w:ascii="Times New Roman" w:hAnsi="Times New Roman" w:cs="Times New Roman"/>
          <w:lang w:val="lt-LT"/>
        </w:rPr>
        <w:t>P</w:t>
      </w:r>
      <w:r w:rsidR="00321D19" w:rsidRPr="00162B6A">
        <w:rPr>
          <w:rFonts w:ascii="Times New Roman" w:hAnsi="Times New Roman" w:cs="Times New Roman"/>
          <w:lang w:val="lt-LT"/>
        </w:rPr>
        <w:t>lano įgyvendinimo rezultatai aptariami VGK posėdžiuose.</w:t>
      </w:r>
      <w:bookmarkEnd w:id="0"/>
      <w:bookmarkEnd w:id="16"/>
    </w:p>
    <w:sectPr w:rsidR="006D1F9F" w:rsidRPr="00162B6A" w:rsidSect="005D504D">
      <w:footnotePr>
        <w:numRestart w:val="eachSect"/>
      </w:footnotePr>
      <w:pgSz w:w="12240" w:h="15840"/>
      <w:pgMar w:top="1134" w:right="851"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A990"/>
    <w:multiLevelType w:val="multilevel"/>
    <w:tmpl w:val="9F32C07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2DA8E63C"/>
    <w:lvl w:ilvl="0">
      <w:start w:val="1"/>
      <w:numFmt w:val="decimal"/>
      <w:suff w:val="space"/>
      <w:lvlText w:val="3.%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nsid w:val="00A99411"/>
    <w:multiLevelType w:val="multilevel"/>
    <w:tmpl w:val="5BE618B0"/>
    <w:lvl w:ilvl="0">
      <w:start w:val="1"/>
      <w:numFmt w:val="decimal"/>
      <w:suff w:val="space"/>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left"/>
      <w:pPr>
        <w:ind w:left="6480" w:hanging="360"/>
      </w:pPr>
      <w:rPr>
        <w:rFonts w:hint="default"/>
      </w:rPr>
    </w:lvl>
  </w:abstractNum>
  <w:abstractNum w:abstractNumId="3">
    <w:nsid w:val="24F44CBD"/>
    <w:multiLevelType w:val="hybridMultilevel"/>
    <w:tmpl w:val="7750C7A2"/>
    <w:lvl w:ilvl="0" w:tplc="F0B4C5E4">
      <w:start w:val="1"/>
      <w:numFmt w:val="decimal"/>
      <w:suff w:val="space"/>
      <w:lvlText w:val="1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39B3368A"/>
    <w:multiLevelType w:val="hybridMultilevel"/>
    <w:tmpl w:val="129A10FA"/>
    <w:lvl w:ilvl="0" w:tplc="F87C683C">
      <w:start w:val="1"/>
      <w:numFmt w:val="decimal"/>
      <w:suff w:val="space"/>
      <w:lvlText w:val="13.%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CE5527F"/>
    <w:multiLevelType w:val="hybridMultilevel"/>
    <w:tmpl w:val="4C44339E"/>
    <w:lvl w:ilvl="0" w:tplc="BE985218">
      <w:start w:val="1"/>
      <w:numFmt w:val="decimal"/>
      <w:suff w:val="space"/>
      <w:lvlText w:val="12.%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61D09A2"/>
    <w:multiLevelType w:val="hybridMultilevel"/>
    <w:tmpl w:val="75746B16"/>
    <w:lvl w:ilvl="0" w:tplc="56A45FFA">
      <w:start w:val="1"/>
      <w:numFmt w:val="decimal"/>
      <w:suff w:val="space"/>
      <w:lvlText w:val="11.%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4A3286B"/>
    <w:multiLevelType w:val="hybridMultilevel"/>
    <w:tmpl w:val="E9285C48"/>
    <w:lvl w:ilvl="0" w:tplc="74F2F50A">
      <w:start w:val="1"/>
      <w:numFmt w:val="decimal"/>
      <w:suff w:val="space"/>
      <w:lvlText w:val="10.%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5A5B2DE3"/>
    <w:multiLevelType w:val="multilevel"/>
    <w:tmpl w:val="0A7E02EC"/>
    <w:lvl w:ilvl="0">
      <w:start w:val="1"/>
      <w:numFmt w:val="decimal"/>
      <w:suff w:val="space"/>
      <w:lvlText w:val="3.%1."/>
      <w:lvlJc w:val="left"/>
      <w:pPr>
        <w:ind w:left="720" w:hanging="360"/>
      </w:pPr>
      <w:rPr>
        <w:rFonts w:hint="default"/>
      </w:rPr>
    </w:lvl>
    <w:lvl w:ilvl="1">
      <w:start w:val="4"/>
      <w:numFmt w:val="decimal"/>
      <w:suff w:val="space"/>
      <w:lvlText w:val="%2."/>
      <w:lvlJc w:val="left"/>
      <w:pPr>
        <w:ind w:left="1440" w:hanging="360"/>
      </w:pPr>
      <w:rPr>
        <w:rFonts w:ascii="Times New Roman" w:hAnsi="Times New Roman" w:cs="Times New Roman" w:hint="default"/>
        <w:b w:val="0"/>
        <w:bCs w:val="0"/>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nsid w:val="753B1F2A"/>
    <w:multiLevelType w:val="multilevel"/>
    <w:tmpl w:val="2DA8E63C"/>
    <w:lvl w:ilvl="0">
      <w:start w:val="1"/>
      <w:numFmt w:val="decimal"/>
      <w:suff w:val="space"/>
      <w:lvlText w:val="3.%1."/>
      <w:lvlJc w:val="left"/>
      <w:pPr>
        <w:ind w:left="720" w:hanging="360"/>
      </w:pPr>
      <w:rPr>
        <w:rFonts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0">
    <w:nsid w:val="7F1D56D4"/>
    <w:multiLevelType w:val="hybridMultilevel"/>
    <w:tmpl w:val="676C1C6E"/>
    <w:lvl w:ilvl="0" w:tplc="420E8C30">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0"/>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B6"/>
    <w:rsid w:val="00014C5A"/>
    <w:rsid w:val="00070F17"/>
    <w:rsid w:val="00087D74"/>
    <w:rsid w:val="000958D6"/>
    <w:rsid w:val="000C3F3B"/>
    <w:rsid w:val="00162B6A"/>
    <w:rsid w:val="00277431"/>
    <w:rsid w:val="002B3FD6"/>
    <w:rsid w:val="002C0267"/>
    <w:rsid w:val="00321D19"/>
    <w:rsid w:val="00335D22"/>
    <w:rsid w:val="003F2F9A"/>
    <w:rsid w:val="0042733D"/>
    <w:rsid w:val="00461ED5"/>
    <w:rsid w:val="005506B6"/>
    <w:rsid w:val="005D504D"/>
    <w:rsid w:val="00651357"/>
    <w:rsid w:val="0065495C"/>
    <w:rsid w:val="006D1F9F"/>
    <w:rsid w:val="00742896"/>
    <w:rsid w:val="0075456D"/>
    <w:rsid w:val="00756A54"/>
    <w:rsid w:val="00761CAE"/>
    <w:rsid w:val="00786904"/>
    <w:rsid w:val="008B66E0"/>
    <w:rsid w:val="00BC6E4F"/>
    <w:rsid w:val="00CE2214"/>
    <w:rsid w:val="00CE5136"/>
    <w:rsid w:val="00D418CB"/>
    <w:rsid w:val="00E5291B"/>
    <w:rsid w:val="00F9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0BFE8"/>
  <w15:docId w15:val="{50DCC455-45A8-4968-BCD3-F8FFAE9F3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agrindinistekstas"/>
    <w:link w:val="Antrat1Diagrama"/>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agrindinistekstas"/>
    <w:link w:val="Antrat2Diagrama"/>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agrindinistekstas"/>
    <w:link w:val="Antrat3Diagrama"/>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agrindinistekstas"/>
    <w:link w:val="Antrat4Diagrama"/>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agrindinistekstas"/>
    <w:link w:val="Antrat5Diagrama"/>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agrindinistekstas"/>
    <w:link w:val="Antrat6Diagrama"/>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agrindinistekstas"/>
    <w:link w:val="Antrat7Diagrama"/>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agrindinistekstas"/>
    <w:link w:val="Antrat8Diagrama"/>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agrindinistekstas"/>
    <w:link w:val="Antrat9Diagrama"/>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qFormat/>
    <w:pPr>
      <w:spacing w:before="180" w:after="180"/>
    </w:pPr>
  </w:style>
  <w:style w:type="paragraph" w:customStyle="1" w:styleId="FirstParagraph">
    <w:name w:val="First Paragraph"/>
    <w:basedOn w:val="Pagrindinistekstas"/>
    <w:next w:val="Pagrindinistekstas"/>
    <w:qFormat/>
  </w:style>
  <w:style w:type="paragraph" w:customStyle="1" w:styleId="Compact">
    <w:name w:val="Compact"/>
    <w:basedOn w:val="Pagrindinistekstas"/>
    <w:qFormat/>
    <w:pPr>
      <w:spacing w:before="36" w:after="36"/>
    </w:pPr>
  </w:style>
  <w:style w:type="paragraph" w:styleId="Pavadinimas">
    <w:name w:val="Title"/>
    <w:basedOn w:val="prastasis"/>
    <w:next w:val="Pagrindinistekstas"/>
    <w:link w:val="PavadinimasDiagrama"/>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0FD9"/>
    <w:rPr>
      <w:rFonts w:asciiTheme="majorHAnsi" w:eastAsiaTheme="majorEastAsia" w:hAnsiTheme="majorHAnsi" w:cstheme="majorBidi"/>
      <w:spacing w:val="-10"/>
      <w:kern w:val="28"/>
      <w:sz w:val="56"/>
      <w:szCs w:val="56"/>
    </w:rPr>
  </w:style>
  <w:style w:type="paragraph" w:styleId="Paantrat">
    <w:name w:val="Subtitle"/>
    <w:basedOn w:val="Pavadinimas"/>
    <w:next w:val="Pagrindinistekstas"/>
    <w:link w:val="PaantratDiagrama"/>
    <w:uiPriority w:val="11"/>
    <w:qFormat/>
    <w:rsid w:val="00A10FD9"/>
    <w:pPr>
      <w:numPr>
        <w:ilvl w:val="1"/>
      </w:numPr>
    </w:pPr>
    <w:rPr>
      <w:spacing w:val="15"/>
      <w:sz w:val="28"/>
      <w:szCs w:val="28"/>
    </w:rPr>
  </w:style>
  <w:style w:type="character" w:customStyle="1" w:styleId="PaantratDiagrama">
    <w:name w:val="Paantraštė Diagrama"/>
    <w:basedOn w:val="Numatytasispastraiposriftas"/>
    <w:link w:val="Paantrat"/>
    <w:uiPriority w:val="11"/>
    <w:rsid w:val="00A10FD9"/>
    <w:rPr>
      <w:rFonts w:eastAsiaTheme="majorEastAsia" w:cstheme="majorBidi"/>
      <w:color w:val="595959" w:themeColor="text1" w:themeTint="A6"/>
      <w:spacing w:val="15"/>
      <w:sz w:val="28"/>
      <w:szCs w:val="28"/>
    </w:rPr>
  </w:style>
  <w:style w:type="paragraph" w:customStyle="1" w:styleId="Author">
    <w:name w:val="Author"/>
    <w:next w:val="Pagrindinistekstas"/>
    <w:qFormat/>
    <w:pPr>
      <w:keepNext/>
      <w:keepLines/>
      <w:jc w:val="center"/>
    </w:pPr>
  </w:style>
  <w:style w:type="paragraph" w:styleId="Data">
    <w:name w:val="Date"/>
    <w:next w:val="Pagrindinistekstas"/>
    <w:qFormat/>
    <w:pPr>
      <w:keepNext/>
      <w:keepLines/>
      <w:jc w:val="center"/>
    </w:pPr>
  </w:style>
  <w:style w:type="paragraph" w:customStyle="1" w:styleId="AbstractTitle">
    <w:name w:val="Abstract Title"/>
    <w:basedOn w:val="prastasis"/>
    <w:next w:val="Abstract"/>
    <w:qFormat/>
    <w:pPr>
      <w:keepNext/>
      <w:keepLines/>
      <w:spacing w:before="300" w:after="0"/>
      <w:jc w:val="center"/>
    </w:pPr>
    <w:rPr>
      <w:b/>
      <w:sz w:val="20"/>
      <w:szCs w:val="20"/>
    </w:rPr>
  </w:style>
  <w:style w:type="paragraph" w:customStyle="1" w:styleId="Abstract">
    <w:name w:val="Abstract"/>
    <w:basedOn w:val="prastasis"/>
    <w:next w:val="Pagrindinistekstas"/>
    <w:qFormat/>
    <w:pPr>
      <w:keepNext/>
      <w:keepLines/>
      <w:spacing w:before="100" w:after="300"/>
    </w:pPr>
    <w:rPr>
      <w:sz w:val="20"/>
      <w:szCs w:val="20"/>
    </w:rPr>
  </w:style>
  <w:style w:type="paragraph" w:styleId="Bibliografija">
    <w:name w:val="Bibliography"/>
    <w:basedOn w:val="prastasis"/>
    <w:qFormat/>
  </w:style>
  <w:style w:type="character" w:customStyle="1" w:styleId="Antrat1Diagrama">
    <w:name w:val="Antraštė 1 Diagrama"/>
    <w:basedOn w:val="Numatytasispastraiposriftas"/>
    <w:link w:val="Antrat1"/>
    <w:uiPriority w:val="9"/>
    <w:rsid w:val="00A10FD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A10FD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A10FD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10FD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10FD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10F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0F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0F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0FD9"/>
    <w:rPr>
      <w:rFonts w:eastAsiaTheme="majorEastAsia" w:cstheme="majorBidi"/>
      <w:color w:val="272727" w:themeColor="text1" w:themeTint="D8"/>
    </w:rPr>
  </w:style>
  <w:style w:type="paragraph" w:styleId="Tekstoblokas">
    <w:name w:val="Block Text"/>
    <w:basedOn w:val="Pagrindinistekstas"/>
    <w:next w:val="Pagrindinistekstas"/>
    <w:uiPriority w:val="9"/>
    <w:unhideWhenUsed/>
    <w:qFormat/>
    <w:pPr>
      <w:spacing w:before="100" w:after="100"/>
      <w:ind w:left="480" w:right="480"/>
    </w:pPr>
  </w:style>
  <w:style w:type="paragraph" w:styleId="Puslapioinaostekstas">
    <w:name w:val="footnote text"/>
    <w:basedOn w:val="prastasis"/>
    <w:uiPriority w:val="9"/>
    <w:unhideWhenUsed/>
    <w:qFormat/>
  </w:style>
  <w:style w:type="paragraph" w:customStyle="1" w:styleId="FootnoteBlockText">
    <w:name w:val="Footnote Block Text"/>
    <w:basedOn w:val="Puslapioinaostekstas"/>
    <w:next w:val="Puslapioinaostekstas"/>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prastasis"/>
    <w:next w:val="Definition"/>
    <w:pPr>
      <w:keepNext/>
      <w:keepLines/>
      <w:spacing w:after="0"/>
    </w:pPr>
    <w:rPr>
      <w:b/>
    </w:rPr>
  </w:style>
  <w:style w:type="paragraph" w:customStyle="1" w:styleId="Definition">
    <w:name w:val="Definition"/>
    <w:basedOn w:val="prastasis"/>
  </w:style>
  <w:style w:type="paragraph" w:styleId="Antrat">
    <w:name w:val="caption"/>
    <w:basedOn w:val="prastasis"/>
    <w:link w:val="AntratDiagrama"/>
    <w:pPr>
      <w:spacing w:after="120"/>
    </w:pPr>
    <w:rPr>
      <w:i/>
    </w:rPr>
  </w:style>
  <w:style w:type="paragraph" w:customStyle="1" w:styleId="TableCaption">
    <w:name w:val="Table Caption"/>
    <w:basedOn w:val="Antrat"/>
    <w:pPr>
      <w:keepNext/>
    </w:pPr>
  </w:style>
  <w:style w:type="paragraph" w:customStyle="1" w:styleId="ImageCaption">
    <w:name w:val="Image Caption"/>
    <w:basedOn w:val="Antrat"/>
  </w:style>
  <w:style w:type="paragraph" w:customStyle="1" w:styleId="Figure">
    <w:name w:val="Figure"/>
    <w:basedOn w:val="prastasis"/>
  </w:style>
  <w:style w:type="paragraph" w:customStyle="1" w:styleId="CaptionedFigure">
    <w:name w:val="Captioned Figure"/>
    <w:basedOn w:val="Figure"/>
    <w:pPr>
      <w:keepNext/>
    </w:pPr>
  </w:style>
  <w:style w:type="character" w:customStyle="1" w:styleId="AntratDiagrama">
    <w:name w:val="Antraštė Diagrama"/>
    <w:basedOn w:val="Numatytasispastraiposriftas"/>
    <w:link w:val="Antrat"/>
  </w:style>
  <w:style w:type="character" w:customStyle="1" w:styleId="VerbatimChar">
    <w:name w:val="Verbatim Char"/>
    <w:basedOn w:val="AntratDiagrama"/>
    <w:link w:val="SourceCode"/>
    <w:rPr>
      <w:rFonts w:ascii="Consolas" w:hAnsi="Consolas"/>
      <w:sz w:val="22"/>
    </w:rPr>
  </w:style>
  <w:style w:type="character" w:customStyle="1" w:styleId="SectionNumber">
    <w:name w:val="Section Number"/>
    <w:basedOn w:val="AntratDiagrama"/>
  </w:style>
  <w:style w:type="character" w:styleId="Puslapioinaosnuoroda">
    <w:name w:val="footnote reference"/>
    <w:basedOn w:val="AntratDiagrama"/>
    <w:rPr>
      <w:vertAlign w:val="superscript"/>
    </w:rPr>
  </w:style>
  <w:style w:type="character" w:styleId="Hipersaitas">
    <w:name w:val="Hyperlink"/>
    <w:basedOn w:val="AntratDiagrama"/>
    <w:rPr>
      <w:color w:val="156082" w:themeColor="accent1"/>
    </w:rPr>
  </w:style>
  <w:style w:type="paragraph" w:styleId="Turinioantrat">
    <w:name w:val="TOC Heading"/>
    <w:basedOn w:val="Antrat1"/>
    <w:next w:val="Pagrindinistekstas"/>
    <w:uiPriority w:val="39"/>
    <w:unhideWhenUsed/>
    <w:qFormat/>
    <w:pPr>
      <w:spacing w:before="240" w:line="259" w:lineRule="auto"/>
      <w:outlineLvl w:val="9"/>
    </w:pPr>
  </w:style>
  <w:style w:type="paragraph" w:customStyle="1" w:styleId="SourceCode">
    <w:name w:val="Source Code"/>
    <w:basedOn w:val="prastasi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rastasiniatinklio">
    <w:name w:val="Normal (Web)"/>
    <w:basedOn w:val="prastasis"/>
    <w:uiPriority w:val="99"/>
    <w:unhideWhenUsed/>
    <w:rsid w:val="0065495C"/>
    <w:pPr>
      <w:spacing w:before="100" w:beforeAutospacing="1" w:after="100" w:afterAutospacing="1"/>
    </w:pPr>
    <w:rPr>
      <w:rFonts w:ascii="Times New Roman" w:eastAsia="Times New Roman" w:hAnsi="Times New Roman" w:cs="Times New Roman"/>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683767">
      <w:bodyDiv w:val="1"/>
      <w:marLeft w:val="0"/>
      <w:marRight w:val="0"/>
      <w:marTop w:val="0"/>
      <w:marBottom w:val="0"/>
      <w:divBdr>
        <w:top w:val="none" w:sz="0" w:space="0" w:color="auto"/>
        <w:left w:val="none" w:sz="0" w:space="0" w:color="auto"/>
        <w:bottom w:val="none" w:sz="0" w:space="0" w:color="auto"/>
        <w:right w:val="none" w:sz="0" w:space="0" w:color="auto"/>
      </w:divBdr>
      <w:divsChild>
        <w:div w:id="1900051595">
          <w:marLeft w:val="0"/>
          <w:marRight w:val="0"/>
          <w:marTop w:val="0"/>
          <w:marBottom w:val="0"/>
          <w:divBdr>
            <w:top w:val="none" w:sz="0" w:space="0" w:color="auto"/>
            <w:left w:val="none" w:sz="0" w:space="0" w:color="auto"/>
            <w:bottom w:val="none" w:sz="0" w:space="0" w:color="auto"/>
            <w:right w:val="none" w:sz="0" w:space="0" w:color="auto"/>
          </w:divBdr>
        </w:div>
        <w:div w:id="39013909">
          <w:marLeft w:val="0"/>
          <w:marRight w:val="0"/>
          <w:marTop w:val="0"/>
          <w:marBottom w:val="0"/>
          <w:divBdr>
            <w:top w:val="none" w:sz="0" w:space="0" w:color="auto"/>
            <w:left w:val="none" w:sz="0" w:space="0" w:color="auto"/>
            <w:bottom w:val="none" w:sz="0" w:space="0" w:color="auto"/>
            <w:right w:val="none" w:sz="0" w:space="0" w:color="auto"/>
          </w:divBdr>
        </w:div>
        <w:div w:id="756706886">
          <w:marLeft w:val="0"/>
          <w:marRight w:val="0"/>
          <w:marTop w:val="0"/>
          <w:marBottom w:val="0"/>
          <w:divBdr>
            <w:top w:val="none" w:sz="0" w:space="0" w:color="auto"/>
            <w:left w:val="none" w:sz="0" w:space="0" w:color="auto"/>
            <w:bottom w:val="none" w:sz="0" w:space="0" w:color="auto"/>
            <w:right w:val="none" w:sz="0" w:space="0" w:color="auto"/>
          </w:divBdr>
        </w:div>
        <w:div w:id="938177074">
          <w:marLeft w:val="0"/>
          <w:marRight w:val="0"/>
          <w:marTop w:val="0"/>
          <w:marBottom w:val="0"/>
          <w:divBdr>
            <w:top w:val="none" w:sz="0" w:space="0" w:color="auto"/>
            <w:left w:val="none" w:sz="0" w:space="0" w:color="auto"/>
            <w:bottom w:val="none" w:sz="0" w:space="0" w:color="auto"/>
            <w:right w:val="none" w:sz="0" w:space="0" w:color="auto"/>
          </w:divBdr>
        </w:div>
        <w:div w:id="1754427290">
          <w:marLeft w:val="0"/>
          <w:marRight w:val="0"/>
          <w:marTop w:val="0"/>
          <w:marBottom w:val="0"/>
          <w:divBdr>
            <w:top w:val="none" w:sz="0" w:space="0" w:color="auto"/>
            <w:left w:val="none" w:sz="0" w:space="0" w:color="auto"/>
            <w:bottom w:val="none" w:sz="0" w:space="0" w:color="auto"/>
            <w:right w:val="none" w:sz="0" w:space="0" w:color="auto"/>
          </w:divBdr>
        </w:div>
        <w:div w:id="1440025434">
          <w:marLeft w:val="0"/>
          <w:marRight w:val="0"/>
          <w:marTop w:val="0"/>
          <w:marBottom w:val="0"/>
          <w:divBdr>
            <w:top w:val="none" w:sz="0" w:space="0" w:color="auto"/>
            <w:left w:val="none" w:sz="0" w:space="0" w:color="auto"/>
            <w:bottom w:val="none" w:sz="0" w:space="0" w:color="auto"/>
            <w:right w:val="none" w:sz="0" w:space="0" w:color="auto"/>
          </w:divBdr>
        </w:div>
        <w:div w:id="1937010367">
          <w:marLeft w:val="0"/>
          <w:marRight w:val="0"/>
          <w:marTop w:val="0"/>
          <w:marBottom w:val="0"/>
          <w:divBdr>
            <w:top w:val="none" w:sz="0" w:space="0" w:color="auto"/>
            <w:left w:val="none" w:sz="0" w:space="0" w:color="auto"/>
            <w:bottom w:val="none" w:sz="0" w:space="0" w:color="auto"/>
            <w:right w:val="none" w:sz="0" w:space="0" w:color="auto"/>
          </w:divBdr>
        </w:div>
        <w:div w:id="1687781198">
          <w:marLeft w:val="0"/>
          <w:marRight w:val="0"/>
          <w:marTop w:val="0"/>
          <w:marBottom w:val="0"/>
          <w:divBdr>
            <w:top w:val="none" w:sz="0" w:space="0" w:color="auto"/>
            <w:left w:val="none" w:sz="0" w:space="0" w:color="auto"/>
            <w:bottom w:val="none" w:sz="0" w:space="0" w:color="auto"/>
            <w:right w:val="none" w:sz="0" w:space="0" w:color="auto"/>
          </w:divBdr>
        </w:div>
        <w:div w:id="972489220">
          <w:marLeft w:val="0"/>
          <w:marRight w:val="0"/>
          <w:marTop w:val="0"/>
          <w:marBottom w:val="0"/>
          <w:divBdr>
            <w:top w:val="none" w:sz="0" w:space="0" w:color="auto"/>
            <w:left w:val="none" w:sz="0" w:space="0" w:color="auto"/>
            <w:bottom w:val="none" w:sz="0" w:space="0" w:color="auto"/>
            <w:right w:val="none" w:sz="0" w:space="0" w:color="auto"/>
          </w:divBdr>
        </w:div>
        <w:div w:id="128588487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2529</Words>
  <Characters>1442</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abonementas</dc:creator>
  <cp:keywords/>
  <cp:lastModifiedBy>„Microsoft“ abonementas</cp:lastModifiedBy>
  <cp:revision>2</cp:revision>
  <dcterms:created xsi:type="dcterms:W3CDTF">2026-01-19T14:22:00Z</dcterms:created>
  <dcterms:modified xsi:type="dcterms:W3CDTF">2026-01-19T14:22:00Z</dcterms:modified>
</cp:coreProperties>
</file>