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C71" w:rsidRDefault="00A22C71" w:rsidP="00677836">
      <w:pPr>
        <w:spacing w:after="0" w:line="240" w:lineRule="auto"/>
        <w:ind w:left="284" w:right="-20"/>
        <w:jc w:val="center"/>
        <w:rPr>
          <w:rFonts w:ascii="Times New Roman" w:hAnsi="Times New Roman"/>
          <w:b/>
          <w:bCs/>
          <w:color w:val="000000"/>
          <w:spacing w:val="1"/>
          <w:sz w:val="24"/>
          <w:szCs w:val="24"/>
        </w:rPr>
      </w:pPr>
      <w:r>
        <w:rPr>
          <w:rFonts w:ascii="Times New Roman" w:hAnsi="Times New Roman"/>
          <w:b/>
          <w:bCs/>
          <w:color w:val="000000"/>
          <w:spacing w:val="1"/>
          <w:sz w:val="24"/>
          <w:szCs w:val="24"/>
        </w:rPr>
        <w:t>ŪKIO SKYRIAUS VADOVAS</w:t>
      </w:r>
    </w:p>
    <w:p w:rsidR="00A22C71" w:rsidRDefault="00A22C71" w:rsidP="00677836">
      <w:pPr>
        <w:spacing w:after="0" w:line="240" w:lineRule="auto"/>
        <w:ind w:left="284" w:right="-20"/>
        <w:jc w:val="center"/>
        <w:rPr>
          <w:rFonts w:ascii="Times New Roman" w:hAnsi="Times New Roman"/>
          <w:b/>
          <w:bCs/>
          <w:color w:val="000000"/>
          <w:spacing w:val="1"/>
          <w:sz w:val="24"/>
          <w:szCs w:val="24"/>
        </w:rPr>
      </w:pPr>
    </w:p>
    <w:p w:rsidR="00677836" w:rsidRPr="00A22C71" w:rsidRDefault="00A22C71" w:rsidP="00A22C71">
      <w:pPr>
        <w:spacing w:after="0" w:line="240" w:lineRule="auto"/>
        <w:ind w:left="284" w:right="-20"/>
        <w:rPr>
          <w:rFonts w:ascii="Times New Roman" w:hAnsi="Times New Roman"/>
          <w:sz w:val="24"/>
          <w:szCs w:val="24"/>
        </w:rPr>
      </w:pPr>
      <w:r w:rsidRPr="00A22C71">
        <w:rPr>
          <w:rFonts w:ascii="Times New Roman" w:hAnsi="Times New Roman"/>
          <w:b/>
          <w:bCs/>
          <w:color w:val="000000"/>
          <w:spacing w:val="1"/>
          <w:sz w:val="28"/>
          <w:szCs w:val="28"/>
        </w:rPr>
        <w:t>Kvalifikaciniai reikalavimai</w:t>
      </w:r>
      <w:r>
        <w:rPr>
          <w:rFonts w:ascii="Times New Roman" w:hAnsi="Times New Roman"/>
          <w:sz w:val="24"/>
          <w:szCs w:val="24"/>
        </w:rPr>
        <w:t>:</w:t>
      </w:r>
      <w:r w:rsidR="00677836" w:rsidRPr="00A22C71">
        <w:rPr>
          <w:rFonts w:ascii="Times New Roman" w:hAnsi="Times New Roman"/>
          <w:sz w:val="24"/>
          <w:szCs w:val="24"/>
        </w:rPr>
        <w:t xml:space="preserve"> </w:t>
      </w:r>
    </w:p>
    <w:p w:rsidR="00677836" w:rsidRDefault="00677836" w:rsidP="00677836">
      <w:pPr>
        <w:spacing w:after="0" w:line="240" w:lineRule="auto"/>
        <w:jc w:val="center"/>
        <w:rPr>
          <w:rFonts w:ascii="Times New Roman" w:hAnsi="Times New Roman"/>
          <w:sz w:val="24"/>
          <w:szCs w:val="24"/>
        </w:rPr>
      </w:pPr>
    </w:p>
    <w:p w:rsidR="00677836" w:rsidRDefault="00677836" w:rsidP="0067783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Pr>
          <w:rFonts w:ascii="Times New Roman" w:hAnsi="Times New Roman"/>
          <w:color w:val="000000"/>
          <w:spacing w:val="67"/>
          <w:sz w:val="24"/>
          <w:szCs w:val="24"/>
        </w:rPr>
        <w:t xml:space="preserve"> </w:t>
      </w:r>
      <w:r>
        <w:rPr>
          <w:rFonts w:ascii="Times New Roman" w:hAnsi="Times New Roman"/>
          <w:sz w:val="24"/>
          <w:szCs w:val="24"/>
        </w:rPr>
        <w:t>Darbuotojas, einantis šias pareigas, turi atitikti šiuos specialius reikalavimus:</w:t>
      </w:r>
    </w:p>
    <w:p w:rsidR="00677836" w:rsidRDefault="00677836" w:rsidP="00677836">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sz w:val="24"/>
          <w:szCs w:val="24"/>
        </w:rPr>
        <w:t xml:space="preserve"> turėti ne žemes</w:t>
      </w:r>
      <w:r>
        <w:rPr>
          <w:rFonts w:ascii="Times New Roman" w:hAnsi="Times New Roman"/>
          <w:spacing w:val="1"/>
          <w:sz w:val="24"/>
          <w:szCs w:val="24"/>
        </w:rPr>
        <w:t>n</w:t>
      </w:r>
      <w:r>
        <w:rPr>
          <w:rFonts w:ascii="Times New Roman" w:hAnsi="Times New Roman"/>
          <w:sz w:val="24"/>
          <w:szCs w:val="24"/>
        </w:rPr>
        <w:t>į, k</w:t>
      </w:r>
      <w:r>
        <w:rPr>
          <w:rFonts w:ascii="Times New Roman" w:hAnsi="Times New Roman"/>
          <w:spacing w:val="-1"/>
          <w:sz w:val="24"/>
          <w:szCs w:val="24"/>
        </w:rPr>
        <w:t>a</w:t>
      </w:r>
      <w:r>
        <w:rPr>
          <w:rFonts w:ascii="Times New Roman" w:hAnsi="Times New Roman"/>
          <w:sz w:val="24"/>
          <w:szCs w:val="24"/>
        </w:rPr>
        <w:t>ip aukšt</w:t>
      </w:r>
      <w:r>
        <w:rPr>
          <w:rFonts w:ascii="Times New Roman" w:hAnsi="Times New Roman"/>
          <w:spacing w:val="-1"/>
          <w:sz w:val="24"/>
          <w:szCs w:val="24"/>
        </w:rPr>
        <w:t>a</w:t>
      </w:r>
      <w:r>
        <w:rPr>
          <w:rFonts w:ascii="Times New Roman" w:hAnsi="Times New Roman"/>
          <w:sz w:val="24"/>
          <w:szCs w:val="24"/>
        </w:rPr>
        <w:t>sis iš</w:t>
      </w:r>
      <w:r>
        <w:rPr>
          <w:rFonts w:ascii="Times New Roman" w:hAnsi="Times New Roman"/>
          <w:spacing w:val="1"/>
          <w:sz w:val="24"/>
          <w:szCs w:val="24"/>
        </w:rPr>
        <w:t>s</w:t>
      </w:r>
      <w:r>
        <w:rPr>
          <w:rFonts w:ascii="Times New Roman" w:hAnsi="Times New Roman"/>
          <w:sz w:val="24"/>
          <w:szCs w:val="24"/>
        </w:rPr>
        <w:t>ilavin</w:t>
      </w:r>
      <w:r>
        <w:rPr>
          <w:rFonts w:ascii="Times New Roman" w:hAnsi="Times New Roman"/>
          <w:spacing w:val="-1"/>
          <w:sz w:val="24"/>
          <w:szCs w:val="24"/>
        </w:rPr>
        <w:t>i</w:t>
      </w:r>
      <w:r>
        <w:rPr>
          <w:rFonts w:ascii="Times New Roman" w:hAnsi="Times New Roman"/>
          <w:sz w:val="24"/>
          <w:szCs w:val="24"/>
        </w:rPr>
        <w:t>mą</w:t>
      </w:r>
      <w:r>
        <w:rPr>
          <w:rFonts w:ascii="Times New Roman" w:hAnsi="Times New Roman"/>
          <w:color w:val="000000"/>
          <w:sz w:val="24"/>
          <w:szCs w:val="24"/>
        </w:rPr>
        <w:t xml:space="preserve">; </w:t>
      </w:r>
    </w:p>
    <w:p w:rsidR="00677836" w:rsidRDefault="00677836" w:rsidP="00677836">
      <w:pPr>
        <w:spacing w:after="0" w:line="240" w:lineRule="auto"/>
        <w:ind w:firstLine="567"/>
        <w:jc w:val="both"/>
        <w:rPr>
          <w:rFonts w:ascii="Times New Roman" w:hAnsi="Times New Roman"/>
          <w:sz w:val="24"/>
          <w:szCs w:val="24"/>
          <w:lang w:eastAsia="en-US"/>
        </w:rPr>
      </w:pPr>
      <w:r>
        <w:rPr>
          <w:rFonts w:ascii="Times New Roman" w:hAnsi="Times New Roman"/>
          <w:color w:val="000000"/>
          <w:sz w:val="24"/>
          <w:szCs w:val="24"/>
        </w:rPr>
        <w:t>5.2.</w:t>
      </w:r>
      <w:r>
        <w:rPr>
          <w:rFonts w:ascii="Times New Roman" w:hAnsi="Times New Roman"/>
          <w:color w:val="000000"/>
          <w:spacing w:val="7"/>
          <w:sz w:val="24"/>
          <w:szCs w:val="24"/>
        </w:rPr>
        <w:t xml:space="preserve"> </w:t>
      </w:r>
      <w:r>
        <w:rPr>
          <w:rFonts w:ascii="Times New Roman" w:hAnsi="Times New Roman"/>
          <w:sz w:val="24"/>
          <w:szCs w:val="20"/>
          <w:lang w:eastAsia="en-US"/>
        </w:rPr>
        <w:t>turėti ne mažiau 3 metų vadovaujamo darbo patirtį</w:t>
      </w:r>
      <w:r>
        <w:rPr>
          <w:rFonts w:ascii="Times New Roman" w:hAnsi="Times New Roman"/>
          <w:sz w:val="24"/>
          <w:szCs w:val="24"/>
          <w:lang w:eastAsia="en-US"/>
        </w:rPr>
        <w:t xml:space="preserve">; </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4"/>
          <w:lang w:eastAsia="en-US"/>
        </w:rPr>
        <w:t xml:space="preserve">5.3. išmanyti Lietuvos Respublikos įstatymus, Lietuvos Respublikos Vyriausybės nutarimus ir kitus teisės aktus, reglamentuojančius mokyklos turto </w:t>
      </w:r>
      <w:r>
        <w:rPr>
          <w:rFonts w:ascii="Times New Roman" w:hAnsi="Times New Roman"/>
          <w:sz w:val="24"/>
          <w:szCs w:val="20"/>
          <w:lang w:eastAsia="en-US"/>
        </w:rPr>
        <w:t>naudojimą ir disponavimą juo, pastato techninę priežiūrą, šilumos ir elektros ūkio priežiūrą bei kitas teisės normas, reikalingas tinkamam ūkio skyriaus darbui užtikrinti;</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0"/>
          <w:lang w:eastAsia="en-US"/>
        </w:rPr>
        <w:t>5.4. gerai išmanyti Viešųjų pirkimų įstatymą, mokėti organizuoti viešuosius pirkimus;</w:t>
      </w:r>
    </w:p>
    <w:p w:rsidR="00677836" w:rsidRDefault="00677836" w:rsidP="00677836">
      <w:pPr>
        <w:spacing w:after="0" w:line="240" w:lineRule="auto"/>
        <w:ind w:firstLine="567"/>
        <w:jc w:val="both"/>
        <w:rPr>
          <w:rFonts w:ascii="Times New Roman" w:hAnsi="Times New Roman"/>
          <w:sz w:val="24"/>
          <w:szCs w:val="24"/>
          <w:lang w:eastAsia="en-US"/>
        </w:rPr>
      </w:pPr>
      <w:r>
        <w:rPr>
          <w:rFonts w:ascii="Times New Roman" w:hAnsi="Times New Roman"/>
          <w:sz w:val="24"/>
          <w:szCs w:val="20"/>
          <w:lang w:eastAsia="en-US"/>
        </w:rPr>
        <w:t xml:space="preserve">5.5. </w:t>
      </w:r>
      <w:r>
        <w:rPr>
          <w:rFonts w:ascii="Times New Roman" w:hAnsi="Times New Roman"/>
          <w:sz w:val="24"/>
          <w:szCs w:val="24"/>
          <w:lang w:eastAsia="en-US"/>
        </w:rPr>
        <w:t>mokėti analizuoti ir apibendrinti informaciją, gebėti sklandžiai dėstyti mintis raštu ir žodžiu,</w:t>
      </w:r>
      <w:r>
        <w:rPr>
          <w:rFonts w:ascii="Times New Roman" w:hAnsi="Times New Roman"/>
          <w:sz w:val="24"/>
          <w:szCs w:val="20"/>
          <w:lang w:eastAsia="en-US"/>
        </w:rPr>
        <w:t xml:space="preserve"> </w:t>
      </w:r>
      <w:r>
        <w:rPr>
          <w:rFonts w:ascii="Times New Roman" w:hAnsi="Times New Roman"/>
          <w:sz w:val="24"/>
          <w:szCs w:val="24"/>
          <w:lang w:eastAsia="en-US"/>
        </w:rPr>
        <w:t>savarankiškai planuoti, organizuoti savo veiklą, kaupti, sisteminti, apibendrinti informaciją ir rengti išvadas;</w:t>
      </w:r>
    </w:p>
    <w:p w:rsidR="00677836" w:rsidRDefault="00677836" w:rsidP="00677836">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5.6. išmanyti Dokumentų rengimo taisyklių reikalavimus ir Teisės aktų projektų rengimo rekomendacijas, taip pat Dokumentų tvarkymo ir apskaitos taisyklių reikalavimus;</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4"/>
          <w:lang w:eastAsia="en-US"/>
        </w:rPr>
        <w:t xml:space="preserve">5.7. </w:t>
      </w:r>
      <w:r>
        <w:rPr>
          <w:rFonts w:ascii="Times New Roman" w:hAnsi="Times New Roman"/>
          <w:sz w:val="24"/>
          <w:szCs w:val="20"/>
          <w:lang w:eastAsia="en-US"/>
        </w:rPr>
        <w:t>mokėti valstybinę kalbą pagal trečiąją valstybinės kalbos mokėjimo kategoriją, nustatytą Lietuvos Respublikos Vyriausybės 2003 m. gruodžio 24 d. nutarimu Nr. 1688 „Dėl valstybinės kalbos mokėjimo kategorijų patvirtinimo ir įgyvendinimo“;</w:t>
      </w:r>
      <w:bookmarkStart w:id="0" w:name="_Hlk503872695"/>
    </w:p>
    <w:p w:rsidR="00677836" w:rsidRDefault="00677836" w:rsidP="00677836">
      <w:pPr>
        <w:spacing w:after="0" w:line="240" w:lineRule="auto"/>
        <w:ind w:firstLine="567"/>
        <w:jc w:val="both"/>
        <w:rPr>
          <w:rFonts w:ascii="Times New Roman" w:hAnsi="Times New Roman"/>
          <w:sz w:val="24"/>
          <w:szCs w:val="24"/>
          <w:lang w:eastAsia="en-US"/>
        </w:rPr>
      </w:pPr>
      <w:r>
        <w:rPr>
          <w:rFonts w:ascii="Times New Roman" w:hAnsi="Times New Roman"/>
          <w:sz w:val="24"/>
          <w:szCs w:val="20"/>
          <w:lang w:eastAsia="en-US"/>
        </w:rPr>
        <w:t>5.8. mokėti dirbti kompiuteriu operacinės sistemos „Microsoft Windows“ programiniais paketais „Microsoft Office“.</w:t>
      </w:r>
    </w:p>
    <w:bookmarkEnd w:id="0"/>
    <w:p w:rsidR="00677836" w:rsidRDefault="00677836" w:rsidP="00677836">
      <w:pPr>
        <w:spacing w:after="40" w:line="240" w:lineRule="auto"/>
        <w:jc w:val="both"/>
        <w:rPr>
          <w:rFonts w:ascii="Times New Roman" w:hAnsi="Times New Roman"/>
          <w:sz w:val="24"/>
          <w:szCs w:val="20"/>
          <w:lang w:eastAsia="en-US"/>
        </w:rPr>
      </w:pPr>
    </w:p>
    <w:p w:rsidR="00677836" w:rsidRDefault="00677836" w:rsidP="00677836">
      <w:pPr>
        <w:spacing w:after="0" w:line="240" w:lineRule="auto"/>
        <w:ind w:firstLine="567"/>
        <w:jc w:val="both"/>
        <w:rPr>
          <w:rFonts w:ascii="Times New Roman" w:hAnsi="Times New Roman"/>
          <w:sz w:val="24"/>
          <w:szCs w:val="24"/>
        </w:rPr>
      </w:pPr>
      <w:bookmarkStart w:id="1" w:name="_GoBack"/>
      <w:bookmarkEnd w:id="1"/>
    </w:p>
    <w:p w:rsidR="00677836" w:rsidRPr="00A22C71" w:rsidRDefault="00677836" w:rsidP="00A22C71">
      <w:pPr>
        <w:spacing w:after="0" w:line="240" w:lineRule="auto"/>
        <w:rPr>
          <w:rFonts w:ascii="Times New Roman" w:hAnsi="Times New Roman"/>
          <w:b/>
          <w:bCs/>
          <w:color w:val="000000"/>
          <w:sz w:val="28"/>
          <w:szCs w:val="28"/>
        </w:rPr>
      </w:pPr>
      <w:r w:rsidRPr="00A22C71">
        <w:rPr>
          <w:rFonts w:ascii="Times New Roman" w:hAnsi="Times New Roman"/>
          <w:b/>
          <w:bCs/>
          <w:color w:val="000000"/>
          <w:spacing w:val="-2"/>
          <w:sz w:val="28"/>
          <w:szCs w:val="28"/>
        </w:rPr>
        <w:t>F</w:t>
      </w:r>
      <w:r w:rsidR="00A22C71" w:rsidRPr="00A22C71">
        <w:rPr>
          <w:rFonts w:ascii="Times New Roman" w:hAnsi="Times New Roman"/>
          <w:b/>
          <w:bCs/>
          <w:color w:val="000000"/>
          <w:sz w:val="28"/>
          <w:szCs w:val="28"/>
        </w:rPr>
        <w:t>un</w:t>
      </w:r>
      <w:r w:rsidR="00A22C71" w:rsidRPr="00A22C71">
        <w:rPr>
          <w:rFonts w:ascii="Times New Roman" w:hAnsi="Times New Roman"/>
          <w:b/>
          <w:bCs/>
          <w:color w:val="000000"/>
          <w:spacing w:val="-1"/>
          <w:sz w:val="28"/>
          <w:szCs w:val="28"/>
        </w:rPr>
        <w:t>k</w:t>
      </w:r>
      <w:r w:rsidR="00A22C71" w:rsidRPr="00A22C71">
        <w:rPr>
          <w:rFonts w:ascii="Times New Roman" w:hAnsi="Times New Roman"/>
          <w:b/>
          <w:bCs/>
          <w:color w:val="000000"/>
          <w:sz w:val="28"/>
          <w:szCs w:val="28"/>
        </w:rPr>
        <w:t>cijos</w:t>
      </w:r>
    </w:p>
    <w:p w:rsidR="00677836" w:rsidRDefault="00677836" w:rsidP="00677836">
      <w:pPr>
        <w:spacing w:after="0" w:line="240" w:lineRule="auto"/>
        <w:rPr>
          <w:rFonts w:ascii="Times New Roman" w:hAnsi="Times New Roman"/>
          <w:sz w:val="24"/>
          <w:szCs w:val="24"/>
        </w:rPr>
      </w:pPr>
    </w:p>
    <w:p w:rsidR="00677836" w:rsidRDefault="00677836" w:rsidP="00677836">
      <w:pPr>
        <w:spacing w:after="0" w:line="240" w:lineRule="auto"/>
        <w:ind w:firstLine="567"/>
        <w:jc w:val="both"/>
        <w:rPr>
          <w:rFonts w:ascii="Times New Roman" w:hAnsi="Times New Roman"/>
          <w:sz w:val="24"/>
          <w:szCs w:val="24"/>
        </w:rPr>
      </w:pPr>
      <w:r>
        <w:rPr>
          <w:rFonts w:ascii="Times New Roman" w:hAnsi="Times New Roman"/>
          <w:sz w:val="24"/>
          <w:szCs w:val="24"/>
        </w:rPr>
        <w:t>6. Šias pareigas einantis darbuotojas vykdo šias funkcijas:</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4"/>
        </w:rPr>
        <w:t>6.1. vadovauja</w:t>
      </w:r>
      <w:r>
        <w:rPr>
          <w:rFonts w:ascii="Times New Roman" w:hAnsi="Times New Roman"/>
          <w:spacing w:val="4"/>
          <w:sz w:val="24"/>
          <w:szCs w:val="24"/>
        </w:rPr>
        <w:t xml:space="preserve"> </w:t>
      </w:r>
      <w:r>
        <w:rPr>
          <w:rFonts w:ascii="Times New Roman" w:hAnsi="Times New Roman"/>
          <w:sz w:val="24"/>
          <w:szCs w:val="24"/>
        </w:rPr>
        <w:t>ūkio</w:t>
      </w:r>
      <w:r>
        <w:rPr>
          <w:rFonts w:ascii="Times New Roman" w:hAnsi="Times New Roman"/>
          <w:spacing w:val="3"/>
          <w:sz w:val="24"/>
          <w:szCs w:val="24"/>
        </w:rPr>
        <w:t xml:space="preserve"> </w:t>
      </w:r>
      <w:r>
        <w:rPr>
          <w:rFonts w:ascii="Times New Roman" w:hAnsi="Times New Roman"/>
          <w:sz w:val="24"/>
          <w:szCs w:val="24"/>
        </w:rPr>
        <w:t>skyriui,</w:t>
      </w:r>
      <w:r>
        <w:rPr>
          <w:rFonts w:ascii="Times New Roman" w:hAnsi="Times New Roman"/>
          <w:spacing w:val="8"/>
          <w:sz w:val="24"/>
          <w:szCs w:val="24"/>
        </w:rPr>
        <w:t xml:space="preserve"> </w:t>
      </w:r>
      <w:r>
        <w:rPr>
          <w:rFonts w:ascii="Times New Roman" w:hAnsi="Times New Roman"/>
          <w:sz w:val="24"/>
          <w:szCs w:val="24"/>
        </w:rPr>
        <w:t>vykdydamas</w:t>
      </w:r>
      <w:r>
        <w:rPr>
          <w:rFonts w:ascii="Times New Roman" w:hAnsi="Times New Roman"/>
          <w:spacing w:val="11"/>
          <w:sz w:val="24"/>
          <w:szCs w:val="24"/>
        </w:rPr>
        <w:t xml:space="preserve"> </w:t>
      </w:r>
      <w:r>
        <w:rPr>
          <w:rFonts w:ascii="Times New Roman" w:hAnsi="Times New Roman"/>
          <w:sz w:val="24"/>
          <w:szCs w:val="24"/>
        </w:rPr>
        <w:t>jam</w:t>
      </w:r>
      <w:r>
        <w:rPr>
          <w:rFonts w:ascii="Times New Roman" w:hAnsi="Times New Roman"/>
          <w:spacing w:val="5"/>
          <w:sz w:val="24"/>
          <w:szCs w:val="24"/>
        </w:rPr>
        <w:t xml:space="preserve"> </w:t>
      </w:r>
      <w:r>
        <w:rPr>
          <w:rFonts w:ascii="Times New Roman" w:hAnsi="Times New Roman"/>
          <w:sz w:val="24"/>
          <w:szCs w:val="24"/>
        </w:rPr>
        <w:t>pavestus</w:t>
      </w:r>
      <w:r>
        <w:rPr>
          <w:rFonts w:ascii="Times New Roman" w:hAnsi="Times New Roman"/>
          <w:spacing w:val="6"/>
          <w:sz w:val="24"/>
          <w:szCs w:val="24"/>
        </w:rPr>
        <w:t xml:space="preserve"> </w:t>
      </w:r>
      <w:r>
        <w:rPr>
          <w:rFonts w:ascii="Times New Roman" w:hAnsi="Times New Roman"/>
          <w:sz w:val="24"/>
          <w:szCs w:val="24"/>
        </w:rPr>
        <w:t>uždavinius</w:t>
      </w:r>
      <w:r>
        <w:rPr>
          <w:rFonts w:ascii="Times New Roman" w:hAnsi="Times New Roman"/>
          <w:spacing w:val="2"/>
          <w:sz w:val="24"/>
          <w:szCs w:val="24"/>
        </w:rPr>
        <w:t xml:space="preserve"> </w:t>
      </w:r>
      <w:r>
        <w:rPr>
          <w:rFonts w:ascii="Times New Roman" w:hAnsi="Times New Roman"/>
          <w:sz w:val="24"/>
          <w:szCs w:val="24"/>
        </w:rPr>
        <w:t>ir</w:t>
      </w:r>
      <w:r>
        <w:rPr>
          <w:rFonts w:ascii="Times New Roman" w:hAnsi="Times New Roman"/>
          <w:spacing w:val="4"/>
          <w:sz w:val="24"/>
          <w:szCs w:val="24"/>
        </w:rPr>
        <w:t xml:space="preserve"> </w:t>
      </w:r>
      <w:r>
        <w:rPr>
          <w:rFonts w:ascii="Times New Roman" w:hAnsi="Times New Roman"/>
          <w:sz w:val="24"/>
          <w:szCs w:val="24"/>
        </w:rPr>
        <w:t>funkcijas;</w:t>
      </w:r>
      <w:r>
        <w:rPr>
          <w:rFonts w:ascii="Times New Roman" w:hAnsi="Times New Roman"/>
          <w:sz w:val="24"/>
          <w:szCs w:val="20"/>
          <w:lang w:eastAsia="en-US"/>
        </w:rPr>
        <w:t xml:space="preserve"> </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0"/>
          <w:lang w:eastAsia="en-US"/>
        </w:rPr>
        <w:t>6.2. organizuoja mokyklos pastatų tvarkingą eksploatavimą, patalpų bei aplinkos tvarkymą, atitinkantį sanitarines higienines normas;</w:t>
      </w:r>
    </w:p>
    <w:p w:rsidR="00677836" w:rsidRDefault="00677836" w:rsidP="00677836">
      <w:pPr>
        <w:spacing w:after="0" w:line="240" w:lineRule="auto"/>
        <w:ind w:firstLine="567"/>
        <w:jc w:val="both"/>
        <w:rPr>
          <w:rFonts w:ascii="Times New Roman" w:hAnsi="Times New Roman"/>
          <w:sz w:val="24"/>
          <w:szCs w:val="24"/>
        </w:rPr>
      </w:pPr>
      <w:r>
        <w:rPr>
          <w:rFonts w:ascii="Times New Roman" w:hAnsi="Times New Roman"/>
          <w:sz w:val="24"/>
          <w:szCs w:val="20"/>
          <w:lang w:eastAsia="en-US"/>
        </w:rPr>
        <w:t xml:space="preserve">6.3. </w:t>
      </w:r>
      <w:r>
        <w:rPr>
          <w:rFonts w:ascii="Times New Roman" w:hAnsi="Times New Roman"/>
          <w:sz w:val="24"/>
          <w:szCs w:val="24"/>
        </w:rPr>
        <w:t>atsako</w:t>
      </w:r>
      <w:r>
        <w:rPr>
          <w:rFonts w:ascii="Times New Roman" w:hAnsi="Times New Roman"/>
          <w:spacing w:val="19"/>
          <w:sz w:val="24"/>
          <w:szCs w:val="24"/>
        </w:rPr>
        <w:t xml:space="preserve"> </w:t>
      </w:r>
      <w:r>
        <w:rPr>
          <w:rFonts w:ascii="Times New Roman" w:hAnsi="Times New Roman"/>
          <w:sz w:val="24"/>
          <w:szCs w:val="24"/>
        </w:rPr>
        <w:t>už</w:t>
      </w:r>
      <w:r>
        <w:rPr>
          <w:rFonts w:ascii="Times New Roman" w:hAnsi="Times New Roman"/>
          <w:spacing w:val="20"/>
          <w:sz w:val="24"/>
          <w:szCs w:val="24"/>
        </w:rPr>
        <w:t xml:space="preserve"> </w:t>
      </w:r>
      <w:r>
        <w:rPr>
          <w:rFonts w:ascii="Times New Roman" w:hAnsi="Times New Roman"/>
          <w:sz w:val="24"/>
          <w:szCs w:val="24"/>
        </w:rPr>
        <w:t>mokyklos</w:t>
      </w:r>
      <w:r>
        <w:rPr>
          <w:rFonts w:ascii="Times New Roman" w:hAnsi="Times New Roman"/>
          <w:spacing w:val="20"/>
          <w:sz w:val="24"/>
          <w:szCs w:val="24"/>
        </w:rPr>
        <w:t xml:space="preserve"> </w:t>
      </w:r>
      <w:r>
        <w:rPr>
          <w:rFonts w:ascii="Times New Roman" w:hAnsi="Times New Roman"/>
          <w:sz w:val="24"/>
          <w:szCs w:val="24"/>
        </w:rPr>
        <w:t>elektros</w:t>
      </w:r>
      <w:r>
        <w:rPr>
          <w:rFonts w:ascii="Times New Roman" w:hAnsi="Times New Roman"/>
          <w:spacing w:val="19"/>
          <w:sz w:val="24"/>
          <w:szCs w:val="24"/>
        </w:rPr>
        <w:t xml:space="preserve"> </w:t>
      </w:r>
      <w:r>
        <w:rPr>
          <w:rFonts w:ascii="Times New Roman" w:hAnsi="Times New Roman"/>
          <w:sz w:val="24"/>
          <w:szCs w:val="24"/>
        </w:rPr>
        <w:t>ūkio</w:t>
      </w:r>
      <w:r>
        <w:rPr>
          <w:rFonts w:ascii="Times New Roman" w:hAnsi="Times New Roman"/>
          <w:spacing w:val="20"/>
          <w:sz w:val="24"/>
          <w:szCs w:val="24"/>
        </w:rPr>
        <w:t xml:space="preserve"> </w:t>
      </w:r>
      <w:r>
        <w:rPr>
          <w:rFonts w:ascii="Times New Roman" w:hAnsi="Times New Roman"/>
          <w:sz w:val="24"/>
          <w:szCs w:val="24"/>
        </w:rPr>
        <w:t>eksploataciją,</w:t>
      </w:r>
      <w:r>
        <w:rPr>
          <w:rFonts w:ascii="Times New Roman" w:hAnsi="Times New Roman"/>
          <w:spacing w:val="20"/>
          <w:sz w:val="24"/>
          <w:szCs w:val="24"/>
        </w:rPr>
        <w:t xml:space="preserve"> </w:t>
      </w:r>
      <w:r>
        <w:rPr>
          <w:rFonts w:ascii="Times New Roman" w:hAnsi="Times New Roman"/>
          <w:sz w:val="24"/>
          <w:szCs w:val="24"/>
        </w:rPr>
        <w:t>savalaikį</w:t>
      </w:r>
      <w:r>
        <w:rPr>
          <w:rFonts w:ascii="Times New Roman" w:hAnsi="Times New Roman"/>
          <w:spacing w:val="20"/>
          <w:sz w:val="24"/>
          <w:szCs w:val="24"/>
        </w:rPr>
        <w:t xml:space="preserve"> </w:t>
      </w:r>
      <w:r>
        <w:rPr>
          <w:rFonts w:ascii="Times New Roman" w:hAnsi="Times New Roman"/>
          <w:sz w:val="24"/>
          <w:szCs w:val="24"/>
        </w:rPr>
        <w:t>remontą</w:t>
      </w:r>
      <w:r>
        <w:rPr>
          <w:rFonts w:ascii="Times New Roman" w:hAnsi="Times New Roman"/>
          <w:spacing w:val="18"/>
          <w:sz w:val="24"/>
          <w:szCs w:val="24"/>
        </w:rPr>
        <w:t xml:space="preserve"> </w:t>
      </w:r>
      <w:r>
        <w:rPr>
          <w:rFonts w:ascii="Times New Roman" w:hAnsi="Times New Roman"/>
          <w:sz w:val="24"/>
          <w:szCs w:val="24"/>
        </w:rPr>
        <w:t>ir</w:t>
      </w:r>
      <w:r>
        <w:rPr>
          <w:rFonts w:ascii="Times New Roman" w:hAnsi="Times New Roman"/>
          <w:spacing w:val="21"/>
          <w:sz w:val="24"/>
          <w:szCs w:val="24"/>
        </w:rPr>
        <w:t xml:space="preserve"> </w:t>
      </w:r>
      <w:r>
        <w:rPr>
          <w:rFonts w:ascii="Times New Roman" w:hAnsi="Times New Roman"/>
          <w:sz w:val="24"/>
          <w:szCs w:val="24"/>
        </w:rPr>
        <w:t>ekonomišką</w:t>
      </w:r>
      <w:r>
        <w:rPr>
          <w:rFonts w:ascii="Times New Roman" w:hAnsi="Times New Roman"/>
          <w:spacing w:val="19"/>
          <w:sz w:val="24"/>
          <w:szCs w:val="24"/>
        </w:rPr>
        <w:t xml:space="preserve"> </w:t>
      </w:r>
      <w:r>
        <w:rPr>
          <w:rFonts w:ascii="Times New Roman" w:hAnsi="Times New Roman"/>
          <w:sz w:val="24"/>
          <w:szCs w:val="24"/>
        </w:rPr>
        <w:t>elektros</w:t>
      </w:r>
      <w:r>
        <w:rPr>
          <w:rFonts w:ascii="Times New Roman" w:hAnsi="Times New Roman"/>
        </w:rPr>
        <w:t xml:space="preserve"> </w:t>
      </w:r>
      <w:r>
        <w:rPr>
          <w:rFonts w:ascii="Times New Roman" w:hAnsi="Times New Roman"/>
          <w:spacing w:val="-57"/>
          <w:sz w:val="24"/>
          <w:szCs w:val="24"/>
        </w:rPr>
        <w:t xml:space="preserve">  </w:t>
      </w:r>
      <w:r>
        <w:rPr>
          <w:rFonts w:ascii="Times New Roman" w:hAnsi="Times New Roman"/>
          <w:sz w:val="24"/>
          <w:szCs w:val="24"/>
        </w:rPr>
        <w:t>energijos</w:t>
      </w:r>
      <w:r>
        <w:rPr>
          <w:rFonts w:ascii="Times New Roman" w:hAnsi="Times New Roman"/>
          <w:spacing w:val="2"/>
          <w:sz w:val="24"/>
          <w:szCs w:val="24"/>
        </w:rPr>
        <w:t xml:space="preserve"> </w:t>
      </w:r>
      <w:r>
        <w:rPr>
          <w:rFonts w:ascii="Times New Roman" w:hAnsi="Times New Roman"/>
          <w:sz w:val="24"/>
          <w:szCs w:val="24"/>
        </w:rPr>
        <w:t>vartojimą;</w:t>
      </w:r>
    </w:p>
    <w:p w:rsidR="00677836" w:rsidRDefault="00677836" w:rsidP="00677836">
      <w:pPr>
        <w:spacing w:after="0" w:line="240" w:lineRule="auto"/>
        <w:ind w:firstLine="567"/>
        <w:jc w:val="both"/>
        <w:rPr>
          <w:rFonts w:ascii="Times New Roman" w:hAnsi="Times New Roman"/>
          <w:sz w:val="24"/>
          <w:szCs w:val="24"/>
        </w:rPr>
      </w:pPr>
      <w:r>
        <w:rPr>
          <w:rFonts w:ascii="Times New Roman" w:hAnsi="Times New Roman"/>
          <w:sz w:val="24"/>
          <w:szCs w:val="24"/>
        </w:rPr>
        <w:t>6.4. atsako</w:t>
      </w:r>
      <w:r>
        <w:rPr>
          <w:rFonts w:ascii="Times New Roman" w:hAnsi="Times New Roman"/>
          <w:spacing w:val="3"/>
          <w:sz w:val="24"/>
          <w:szCs w:val="24"/>
        </w:rPr>
        <w:t xml:space="preserve"> </w:t>
      </w:r>
      <w:r>
        <w:rPr>
          <w:rFonts w:ascii="Times New Roman" w:hAnsi="Times New Roman"/>
          <w:sz w:val="24"/>
          <w:szCs w:val="24"/>
        </w:rPr>
        <w:t>už</w:t>
      </w:r>
      <w:r>
        <w:rPr>
          <w:rFonts w:ascii="Times New Roman" w:hAnsi="Times New Roman"/>
          <w:spacing w:val="5"/>
          <w:sz w:val="24"/>
          <w:szCs w:val="24"/>
        </w:rPr>
        <w:t xml:space="preserve"> </w:t>
      </w:r>
      <w:r>
        <w:rPr>
          <w:rFonts w:ascii="Times New Roman" w:hAnsi="Times New Roman"/>
          <w:sz w:val="24"/>
          <w:szCs w:val="24"/>
        </w:rPr>
        <w:t>mokyklos</w:t>
      </w:r>
      <w:r>
        <w:rPr>
          <w:rFonts w:ascii="Times New Roman" w:hAnsi="Times New Roman"/>
          <w:spacing w:val="4"/>
          <w:sz w:val="24"/>
          <w:szCs w:val="24"/>
        </w:rPr>
        <w:t xml:space="preserve"> </w:t>
      </w:r>
      <w:r>
        <w:rPr>
          <w:rFonts w:ascii="Times New Roman" w:hAnsi="Times New Roman"/>
          <w:sz w:val="24"/>
          <w:szCs w:val="24"/>
        </w:rPr>
        <w:t>šilumos</w:t>
      </w:r>
      <w:r>
        <w:rPr>
          <w:rFonts w:ascii="Times New Roman" w:hAnsi="Times New Roman"/>
          <w:spacing w:val="5"/>
          <w:sz w:val="24"/>
          <w:szCs w:val="24"/>
        </w:rPr>
        <w:t xml:space="preserve"> </w:t>
      </w:r>
      <w:r>
        <w:rPr>
          <w:rFonts w:ascii="Times New Roman" w:hAnsi="Times New Roman"/>
          <w:sz w:val="24"/>
          <w:szCs w:val="24"/>
        </w:rPr>
        <w:t>ūkio</w:t>
      </w:r>
      <w:r>
        <w:rPr>
          <w:rFonts w:ascii="Times New Roman" w:hAnsi="Times New Roman"/>
          <w:spacing w:val="6"/>
          <w:sz w:val="24"/>
          <w:szCs w:val="24"/>
        </w:rPr>
        <w:t xml:space="preserve"> </w:t>
      </w:r>
      <w:r>
        <w:rPr>
          <w:rFonts w:ascii="Times New Roman" w:hAnsi="Times New Roman"/>
          <w:sz w:val="24"/>
          <w:szCs w:val="24"/>
        </w:rPr>
        <w:t>eksploataciją,</w:t>
      </w:r>
      <w:r>
        <w:rPr>
          <w:rFonts w:ascii="Times New Roman" w:hAnsi="Times New Roman"/>
          <w:spacing w:val="6"/>
          <w:sz w:val="24"/>
          <w:szCs w:val="24"/>
        </w:rPr>
        <w:t xml:space="preserve"> </w:t>
      </w:r>
      <w:r>
        <w:rPr>
          <w:rFonts w:ascii="Times New Roman" w:hAnsi="Times New Roman"/>
          <w:sz w:val="24"/>
          <w:szCs w:val="24"/>
        </w:rPr>
        <w:t>savalaikį</w:t>
      </w:r>
      <w:r>
        <w:rPr>
          <w:rFonts w:ascii="Times New Roman" w:hAnsi="Times New Roman"/>
          <w:spacing w:val="6"/>
          <w:sz w:val="24"/>
          <w:szCs w:val="24"/>
        </w:rPr>
        <w:t xml:space="preserve"> </w:t>
      </w:r>
      <w:r>
        <w:rPr>
          <w:rFonts w:ascii="Times New Roman" w:hAnsi="Times New Roman"/>
          <w:sz w:val="24"/>
          <w:szCs w:val="24"/>
        </w:rPr>
        <w:t>remontą</w:t>
      </w:r>
      <w:r>
        <w:rPr>
          <w:rFonts w:ascii="Times New Roman" w:hAnsi="Times New Roman"/>
          <w:spacing w:val="3"/>
          <w:sz w:val="24"/>
          <w:szCs w:val="24"/>
        </w:rPr>
        <w:t xml:space="preserve"> </w:t>
      </w:r>
      <w:r>
        <w:rPr>
          <w:rFonts w:ascii="Times New Roman" w:hAnsi="Times New Roman"/>
          <w:sz w:val="24"/>
          <w:szCs w:val="24"/>
        </w:rPr>
        <w:t>ir</w:t>
      </w:r>
      <w:r>
        <w:rPr>
          <w:rFonts w:ascii="Times New Roman" w:hAnsi="Times New Roman"/>
          <w:spacing w:val="6"/>
          <w:sz w:val="24"/>
          <w:szCs w:val="24"/>
        </w:rPr>
        <w:t xml:space="preserve"> </w:t>
      </w:r>
      <w:r>
        <w:rPr>
          <w:rFonts w:ascii="Times New Roman" w:hAnsi="Times New Roman"/>
          <w:sz w:val="24"/>
          <w:szCs w:val="24"/>
        </w:rPr>
        <w:t>ekonomišką</w:t>
      </w:r>
      <w:r>
        <w:rPr>
          <w:rFonts w:ascii="Times New Roman" w:hAnsi="Times New Roman"/>
          <w:spacing w:val="5"/>
          <w:sz w:val="24"/>
          <w:szCs w:val="24"/>
        </w:rPr>
        <w:t xml:space="preserve"> </w:t>
      </w:r>
      <w:r>
        <w:rPr>
          <w:rFonts w:ascii="Times New Roman" w:hAnsi="Times New Roman"/>
          <w:sz w:val="24"/>
          <w:szCs w:val="24"/>
        </w:rPr>
        <w:t xml:space="preserve">šiluminės </w:t>
      </w:r>
      <w:r>
        <w:rPr>
          <w:rFonts w:ascii="Times New Roman" w:hAnsi="Times New Roman"/>
          <w:spacing w:val="-57"/>
          <w:sz w:val="24"/>
          <w:szCs w:val="24"/>
        </w:rPr>
        <w:t xml:space="preserve"> </w:t>
      </w:r>
      <w:r>
        <w:rPr>
          <w:rFonts w:ascii="Times New Roman" w:hAnsi="Times New Roman"/>
          <w:sz w:val="24"/>
          <w:szCs w:val="24"/>
        </w:rPr>
        <w:t>energijos</w:t>
      </w:r>
      <w:r>
        <w:rPr>
          <w:rFonts w:ascii="Times New Roman" w:hAnsi="Times New Roman"/>
          <w:spacing w:val="-1"/>
          <w:sz w:val="24"/>
          <w:szCs w:val="24"/>
        </w:rPr>
        <w:t xml:space="preserve"> </w:t>
      </w:r>
      <w:r>
        <w:rPr>
          <w:rFonts w:ascii="Times New Roman" w:hAnsi="Times New Roman"/>
          <w:sz w:val="24"/>
          <w:szCs w:val="24"/>
        </w:rPr>
        <w:t>vartojimą;</w:t>
      </w:r>
    </w:p>
    <w:p w:rsidR="00677836" w:rsidRDefault="00677836" w:rsidP="00677836">
      <w:pPr>
        <w:spacing w:after="0" w:line="240" w:lineRule="auto"/>
        <w:ind w:firstLine="567"/>
        <w:jc w:val="both"/>
        <w:rPr>
          <w:rFonts w:ascii="Times New Roman" w:hAnsi="Times New Roman"/>
          <w:sz w:val="24"/>
          <w:szCs w:val="24"/>
        </w:rPr>
      </w:pPr>
      <w:r>
        <w:rPr>
          <w:rFonts w:ascii="Times New Roman" w:hAnsi="Times New Roman"/>
          <w:sz w:val="24"/>
          <w:szCs w:val="24"/>
        </w:rPr>
        <w:t>6.5. atsako</w:t>
      </w:r>
      <w:r>
        <w:rPr>
          <w:rFonts w:ascii="Times New Roman" w:hAnsi="Times New Roman"/>
          <w:spacing w:val="-3"/>
          <w:sz w:val="24"/>
          <w:szCs w:val="24"/>
        </w:rPr>
        <w:t xml:space="preserve"> </w:t>
      </w:r>
      <w:r>
        <w:rPr>
          <w:rFonts w:ascii="Times New Roman" w:hAnsi="Times New Roman"/>
          <w:sz w:val="24"/>
          <w:szCs w:val="24"/>
        </w:rPr>
        <w:t>už</w:t>
      </w:r>
      <w:r>
        <w:rPr>
          <w:rFonts w:ascii="Times New Roman" w:hAnsi="Times New Roman"/>
          <w:spacing w:val="-2"/>
          <w:sz w:val="24"/>
          <w:szCs w:val="24"/>
        </w:rPr>
        <w:t xml:space="preserve"> </w:t>
      </w:r>
      <w:r>
        <w:rPr>
          <w:rFonts w:ascii="Times New Roman" w:hAnsi="Times New Roman"/>
          <w:sz w:val="24"/>
          <w:szCs w:val="24"/>
        </w:rPr>
        <w:t>priešgaisrinę</w:t>
      </w:r>
      <w:r>
        <w:rPr>
          <w:rFonts w:ascii="Times New Roman" w:hAnsi="Times New Roman"/>
          <w:spacing w:val="-2"/>
          <w:sz w:val="24"/>
          <w:szCs w:val="24"/>
        </w:rPr>
        <w:t xml:space="preserve"> </w:t>
      </w:r>
      <w:r>
        <w:rPr>
          <w:rFonts w:ascii="Times New Roman" w:hAnsi="Times New Roman"/>
          <w:sz w:val="24"/>
          <w:szCs w:val="24"/>
        </w:rPr>
        <w:t>saugą;</w:t>
      </w:r>
    </w:p>
    <w:p w:rsidR="00677836" w:rsidRDefault="00677836" w:rsidP="00677836">
      <w:pPr>
        <w:spacing w:after="0" w:line="240" w:lineRule="auto"/>
        <w:ind w:firstLine="567"/>
        <w:jc w:val="both"/>
        <w:rPr>
          <w:rFonts w:ascii="Times New Roman" w:hAnsi="Times New Roman"/>
          <w:sz w:val="24"/>
          <w:szCs w:val="24"/>
        </w:rPr>
      </w:pPr>
      <w:r>
        <w:rPr>
          <w:rFonts w:ascii="Times New Roman" w:hAnsi="Times New Roman"/>
          <w:sz w:val="24"/>
          <w:szCs w:val="24"/>
        </w:rPr>
        <w:t>6.6. rūpinasi</w:t>
      </w:r>
      <w:r>
        <w:rPr>
          <w:rFonts w:ascii="Times New Roman" w:hAnsi="Times New Roman"/>
          <w:spacing w:val="-2"/>
          <w:sz w:val="24"/>
          <w:szCs w:val="24"/>
        </w:rPr>
        <w:t xml:space="preserve"> </w:t>
      </w:r>
      <w:r>
        <w:rPr>
          <w:rFonts w:ascii="Times New Roman" w:hAnsi="Times New Roman"/>
          <w:sz w:val="24"/>
          <w:szCs w:val="24"/>
        </w:rPr>
        <w:t>pastatų</w:t>
      </w:r>
      <w:r>
        <w:rPr>
          <w:rFonts w:ascii="Times New Roman" w:hAnsi="Times New Roman"/>
          <w:spacing w:val="-1"/>
          <w:sz w:val="24"/>
          <w:szCs w:val="24"/>
        </w:rPr>
        <w:t xml:space="preserve"> </w:t>
      </w:r>
      <w:r>
        <w:rPr>
          <w:rFonts w:ascii="Times New Roman" w:hAnsi="Times New Roman"/>
          <w:sz w:val="24"/>
          <w:szCs w:val="24"/>
        </w:rPr>
        <w:t>ir žemės</w:t>
      </w:r>
      <w:r>
        <w:rPr>
          <w:rFonts w:ascii="Times New Roman" w:hAnsi="Times New Roman"/>
          <w:spacing w:val="-1"/>
          <w:sz w:val="24"/>
          <w:szCs w:val="24"/>
        </w:rPr>
        <w:t xml:space="preserve"> </w:t>
      </w:r>
      <w:r>
        <w:rPr>
          <w:rFonts w:ascii="Times New Roman" w:hAnsi="Times New Roman"/>
          <w:sz w:val="24"/>
          <w:szCs w:val="24"/>
        </w:rPr>
        <w:t>teisinės</w:t>
      </w:r>
      <w:r>
        <w:rPr>
          <w:rFonts w:ascii="Times New Roman" w:hAnsi="Times New Roman"/>
          <w:spacing w:val="-2"/>
          <w:sz w:val="24"/>
          <w:szCs w:val="24"/>
        </w:rPr>
        <w:t xml:space="preserve"> </w:t>
      </w:r>
      <w:r>
        <w:rPr>
          <w:rFonts w:ascii="Times New Roman" w:hAnsi="Times New Roman"/>
          <w:sz w:val="24"/>
          <w:szCs w:val="24"/>
        </w:rPr>
        <w:t>registracijos</w:t>
      </w:r>
      <w:r>
        <w:rPr>
          <w:rFonts w:ascii="Times New Roman" w:hAnsi="Times New Roman"/>
          <w:spacing w:val="-1"/>
          <w:sz w:val="24"/>
          <w:szCs w:val="24"/>
        </w:rPr>
        <w:t xml:space="preserve"> </w:t>
      </w:r>
      <w:r>
        <w:rPr>
          <w:rFonts w:ascii="Times New Roman" w:hAnsi="Times New Roman"/>
          <w:sz w:val="24"/>
          <w:szCs w:val="24"/>
        </w:rPr>
        <w:t>klausimais;</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4"/>
        </w:rPr>
        <w:t>6.7.  rūpinasi</w:t>
      </w:r>
      <w:r>
        <w:rPr>
          <w:rFonts w:ascii="Times New Roman" w:hAnsi="Times New Roman"/>
          <w:spacing w:val="-3"/>
          <w:sz w:val="24"/>
          <w:szCs w:val="24"/>
        </w:rPr>
        <w:t xml:space="preserve"> </w:t>
      </w:r>
      <w:r>
        <w:rPr>
          <w:rFonts w:ascii="Times New Roman" w:hAnsi="Times New Roman"/>
          <w:sz w:val="24"/>
          <w:szCs w:val="24"/>
        </w:rPr>
        <w:t>kapitaliniais</w:t>
      </w:r>
      <w:r>
        <w:rPr>
          <w:rFonts w:ascii="Times New Roman" w:hAnsi="Times New Roman"/>
          <w:spacing w:val="-2"/>
          <w:sz w:val="24"/>
          <w:szCs w:val="24"/>
        </w:rPr>
        <w:t xml:space="preserve"> </w:t>
      </w:r>
      <w:r>
        <w:rPr>
          <w:rFonts w:ascii="Times New Roman" w:hAnsi="Times New Roman"/>
          <w:sz w:val="24"/>
          <w:szCs w:val="24"/>
        </w:rPr>
        <w:t>ir</w:t>
      </w:r>
      <w:r>
        <w:rPr>
          <w:rFonts w:ascii="Times New Roman" w:hAnsi="Times New Roman"/>
          <w:spacing w:val="-1"/>
          <w:sz w:val="24"/>
          <w:szCs w:val="24"/>
        </w:rPr>
        <w:t xml:space="preserve"> </w:t>
      </w:r>
      <w:r>
        <w:rPr>
          <w:rFonts w:ascii="Times New Roman" w:hAnsi="Times New Roman"/>
          <w:sz w:val="24"/>
          <w:szCs w:val="24"/>
        </w:rPr>
        <w:t>einamaisiais pastatų</w:t>
      </w:r>
      <w:r>
        <w:rPr>
          <w:rFonts w:ascii="Times New Roman" w:hAnsi="Times New Roman"/>
          <w:spacing w:val="-2"/>
          <w:sz w:val="24"/>
          <w:szCs w:val="24"/>
        </w:rPr>
        <w:t xml:space="preserve"> </w:t>
      </w:r>
      <w:r>
        <w:rPr>
          <w:rFonts w:ascii="Times New Roman" w:hAnsi="Times New Roman"/>
          <w:sz w:val="24"/>
          <w:szCs w:val="24"/>
        </w:rPr>
        <w:t>ir</w:t>
      </w:r>
      <w:r>
        <w:rPr>
          <w:rFonts w:ascii="Times New Roman" w:hAnsi="Times New Roman"/>
          <w:spacing w:val="-2"/>
          <w:sz w:val="24"/>
          <w:szCs w:val="24"/>
        </w:rPr>
        <w:t xml:space="preserve"> </w:t>
      </w:r>
      <w:r>
        <w:rPr>
          <w:rFonts w:ascii="Times New Roman" w:hAnsi="Times New Roman"/>
          <w:sz w:val="24"/>
          <w:szCs w:val="24"/>
        </w:rPr>
        <w:t>statinių</w:t>
      </w:r>
      <w:r>
        <w:rPr>
          <w:rFonts w:ascii="Times New Roman" w:hAnsi="Times New Roman"/>
          <w:spacing w:val="-1"/>
          <w:sz w:val="24"/>
          <w:szCs w:val="24"/>
        </w:rPr>
        <w:t xml:space="preserve"> </w:t>
      </w:r>
      <w:r>
        <w:rPr>
          <w:rFonts w:ascii="Times New Roman" w:hAnsi="Times New Roman"/>
          <w:sz w:val="24"/>
          <w:szCs w:val="24"/>
        </w:rPr>
        <w:t>remontais;</w:t>
      </w:r>
      <w:r>
        <w:rPr>
          <w:rFonts w:ascii="Times New Roman" w:hAnsi="Times New Roman"/>
          <w:sz w:val="24"/>
          <w:szCs w:val="20"/>
          <w:lang w:eastAsia="en-US"/>
        </w:rPr>
        <w:t xml:space="preserve"> </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0"/>
          <w:lang w:eastAsia="en-US"/>
        </w:rPr>
        <w:t>6.8. vykdo materialinių vertybių apskaitą;</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0"/>
          <w:lang w:eastAsia="en-US"/>
        </w:rPr>
        <w:t>6.9. kontroliuoja materialinių vertybių naudojimą, materialaus turto priežiūrą, apsaugą, organizuoja prekių ir inventoriaus aprūpinimą;</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0"/>
          <w:lang w:eastAsia="en-US"/>
        </w:rPr>
        <w:t>6.10. parengia netinkamo naudoti ilgalaikio turto ir ūkinio inventoriaus nurašymo aktus;</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0"/>
          <w:lang w:eastAsia="en-US"/>
        </w:rPr>
        <w:t>6.11. užtikrina mokyklos darbuotojams darbo sąlygas, atitinkančias higienos reikalavimus bei darbo vietų higieninio įvertinimo normas;</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0"/>
          <w:lang w:eastAsia="en-US"/>
        </w:rPr>
        <w:t>6.12. rengia ir vykdo sutartis dėl paslaugų, užtikrinančių mokyklos pagrindinės veikos vykdymą, vykdo tinkamą aptarnaujančių įmonių veiklos kontrolę, atsako už tiekiamų prekių ar paslaugų priėmimą, kontroliuoja, kad tiekiamos prekės ir paslaugos atitiktų techninių sąlygų, standartų reikalavimus;</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0"/>
          <w:lang w:eastAsia="en-US"/>
        </w:rPr>
        <w:t xml:space="preserve">6.13. deklaruoja ir rengia pažymas apie elektros energijos, vandens ir šilumos suvartojimą; </w:t>
      </w:r>
    </w:p>
    <w:p w:rsidR="00677836" w:rsidRDefault="00677836" w:rsidP="00677836">
      <w:pPr>
        <w:spacing w:after="0" w:line="240" w:lineRule="auto"/>
        <w:ind w:firstLine="567"/>
        <w:jc w:val="both"/>
        <w:rPr>
          <w:rFonts w:ascii="Times New Roman" w:hAnsi="Times New Roman"/>
          <w:sz w:val="24"/>
          <w:szCs w:val="20"/>
          <w:lang w:eastAsia="en-US"/>
        </w:rPr>
      </w:pPr>
      <w:r>
        <w:rPr>
          <w:rFonts w:ascii="Times New Roman" w:hAnsi="Times New Roman"/>
          <w:sz w:val="24"/>
          <w:szCs w:val="20"/>
          <w:lang w:eastAsia="en-US"/>
        </w:rPr>
        <w:t>6.14. planuoja prekių, paslaugų ir darbų viešuosius pirkimus, rengia metinį viešųjų pirkimų planą, inicijuoja viešuosius pirkimus;</w:t>
      </w:r>
    </w:p>
    <w:p w:rsidR="00677836" w:rsidRDefault="00677836" w:rsidP="00677836">
      <w:pPr>
        <w:spacing w:after="0" w:line="240" w:lineRule="auto"/>
        <w:ind w:firstLine="567"/>
        <w:jc w:val="both"/>
        <w:rPr>
          <w:rFonts w:ascii="Times New Roman" w:hAnsi="Times New Roman"/>
        </w:rPr>
      </w:pPr>
      <w:r>
        <w:rPr>
          <w:rFonts w:ascii="Times New Roman" w:hAnsi="Times New Roman"/>
          <w:sz w:val="24"/>
          <w:szCs w:val="20"/>
          <w:lang w:eastAsia="en-US"/>
        </w:rPr>
        <w:lastRenderedPageBreak/>
        <w:t xml:space="preserve">6.15. </w:t>
      </w:r>
      <w:r>
        <w:rPr>
          <w:rFonts w:ascii="Times New Roman" w:hAnsi="Times New Roman"/>
          <w:sz w:val="24"/>
          <w:szCs w:val="24"/>
        </w:rPr>
        <w:t>teikia</w:t>
      </w:r>
      <w:r>
        <w:rPr>
          <w:rFonts w:ascii="Times New Roman" w:hAnsi="Times New Roman"/>
          <w:spacing w:val="34"/>
          <w:sz w:val="24"/>
          <w:szCs w:val="24"/>
        </w:rPr>
        <w:t xml:space="preserve"> </w:t>
      </w:r>
      <w:r>
        <w:rPr>
          <w:rFonts w:ascii="Times New Roman" w:hAnsi="Times New Roman"/>
          <w:sz w:val="24"/>
          <w:szCs w:val="24"/>
        </w:rPr>
        <w:t>mokyklos</w:t>
      </w:r>
      <w:r>
        <w:rPr>
          <w:rFonts w:ascii="Times New Roman" w:hAnsi="Times New Roman"/>
          <w:spacing w:val="38"/>
          <w:sz w:val="24"/>
          <w:szCs w:val="24"/>
        </w:rPr>
        <w:t xml:space="preserve"> </w:t>
      </w:r>
      <w:r>
        <w:rPr>
          <w:rFonts w:ascii="Times New Roman" w:hAnsi="Times New Roman"/>
          <w:sz w:val="24"/>
          <w:szCs w:val="24"/>
        </w:rPr>
        <w:t>direktoriui</w:t>
      </w:r>
      <w:r>
        <w:rPr>
          <w:rFonts w:ascii="Times New Roman" w:hAnsi="Times New Roman"/>
          <w:spacing w:val="36"/>
          <w:sz w:val="24"/>
          <w:szCs w:val="24"/>
        </w:rPr>
        <w:t xml:space="preserve"> </w:t>
      </w:r>
      <w:r>
        <w:rPr>
          <w:rFonts w:ascii="Times New Roman" w:hAnsi="Times New Roman"/>
          <w:sz w:val="24"/>
          <w:szCs w:val="24"/>
        </w:rPr>
        <w:t>ūkio skyriaus</w:t>
      </w:r>
      <w:r>
        <w:rPr>
          <w:rFonts w:ascii="Times New Roman" w:hAnsi="Times New Roman"/>
          <w:spacing w:val="38"/>
          <w:sz w:val="24"/>
          <w:szCs w:val="24"/>
        </w:rPr>
        <w:t xml:space="preserve"> </w:t>
      </w:r>
      <w:r>
        <w:rPr>
          <w:rFonts w:ascii="Times New Roman" w:hAnsi="Times New Roman"/>
          <w:sz w:val="24"/>
          <w:szCs w:val="24"/>
        </w:rPr>
        <w:t>darbuotojų</w:t>
      </w:r>
      <w:r>
        <w:rPr>
          <w:rFonts w:ascii="Times New Roman" w:hAnsi="Times New Roman"/>
          <w:spacing w:val="38"/>
          <w:sz w:val="24"/>
          <w:szCs w:val="24"/>
        </w:rPr>
        <w:t xml:space="preserve"> </w:t>
      </w:r>
      <w:r>
        <w:rPr>
          <w:rFonts w:ascii="Times New Roman" w:hAnsi="Times New Roman"/>
          <w:sz w:val="24"/>
          <w:szCs w:val="24"/>
        </w:rPr>
        <w:t>pareigybių</w:t>
      </w:r>
      <w:r>
        <w:rPr>
          <w:rFonts w:ascii="Times New Roman" w:hAnsi="Times New Roman"/>
          <w:spacing w:val="38"/>
          <w:sz w:val="24"/>
          <w:szCs w:val="24"/>
        </w:rPr>
        <w:t xml:space="preserve"> </w:t>
      </w:r>
      <w:r>
        <w:rPr>
          <w:rFonts w:ascii="Times New Roman" w:hAnsi="Times New Roman"/>
          <w:sz w:val="24"/>
          <w:szCs w:val="24"/>
        </w:rPr>
        <w:t>aprašymo</w:t>
      </w:r>
      <w:r>
        <w:rPr>
          <w:rFonts w:ascii="Times New Roman" w:hAnsi="Times New Roman"/>
          <w:spacing w:val="35"/>
          <w:sz w:val="24"/>
          <w:szCs w:val="24"/>
        </w:rPr>
        <w:t xml:space="preserve"> </w:t>
      </w:r>
      <w:r>
        <w:rPr>
          <w:rFonts w:ascii="Times New Roman" w:hAnsi="Times New Roman"/>
          <w:sz w:val="24"/>
          <w:szCs w:val="24"/>
        </w:rPr>
        <w:t>projektus,</w:t>
      </w:r>
      <w:r>
        <w:rPr>
          <w:rFonts w:ascii="Times New Roman" w:hAnsi="Times New Roman"/>
          <w:spacing w:val="46"/>
          <w:sz w:val="24"/>
          <w:szCs w:val="24"/>
        </w:rPr>
        <w:t xml:space="preserve"> </w:t>
      </w:r>
      <w:r>
        <w:rPr>
          <w:rFonts w:ascii="Times New Roman" w:hAnsi="Times New Roman"/>
          <w:sz w:val="24"/>
          <w:szCs w:val="24"/>
        </w:rPr>
        <w:t xml:space="preserve">veiklos </w:t>
      </w:r>
      <w:r>
        <w:rPr>
          <w:rFonts w:ascii="Times New Roman" w:hAnsi="Times New Roman"/>
        </w:rPr>
        <w:t>ataskaitas</w:t>
      </w:r>
      <w:r>
        <w:rPr>
          <w:rFonts w:ascii="Times New Roman" w:hAnsi="Times New Roman"/>
          <w:spacing w:val="6"/>
        </w:rPr>
        <w:t xml:space="preserve"> </w:t>
      </w:r>
      <w:r>
        <w:rPr>
          <w:rFonts w:ascii="Times New Roman" w:hAnsi="Times New Roman"/>
        </w:rPr>
        <w:t>bei</w:t>
      </w:r>
      <w:r>
        <w:rPr>
          <w:rFonts w:ascii="Times New Roman" w:hAnsi="Times New Roman"/>
          <w:spacing w:val="4"/>
        </w:rPr>
        <w:t xml:space="preserve"> </w:t>
      </w:r>
      <w:r>
        <w:rPr>
          <w:rFonts w:ascii="Times New Roman" w:hAnsi="Times New Roman"/>
        </w:rPr>
        <w:t>įsakymų</w:t>
      </w:r>
      <w:r>
        <w:rPr>
          <w:rFonts w:ascii="Times New Roman" w:hAnsi="Times New Roman"/>
          <w:spacing w:val="6"/>
        </w:rPr>
        <w:t xml:space="preserve"> </w:t>
      </w:r>
      <w:r>
        <w:rPr>
          <w:rFonts w:ascii="Times New Roman" w:hAnsi="Times New Roman"/>
        </w:rPr>
        <w:t>projektus</w:t>
      </w:r>
      <w:r>
        <w:rPr>
          <w:rFonts w:ascii="Times New Roman" w:hAnsi="Times New Roman"/>
          <w:spacing w:val="5"/>
        </w:rPr>
        <w:t xml:space="preserve"> </w:t>
      </w:r>
      <w:r>
        <w:rPr>
          <w:rFonts w:ascii="Times New Roman" w:hAnsi="Times New Roman"/>
        </w:rPr>
        <w:t>dėl</w:t>
      </w:r>
      <w:r>
        <w:rPr>
          <w:rFonts w:ascii="Times New Roman" w:hAnsi="Times New Roman"/>
          <w:spacing w:val="4"/>
        </w:rPr>
        <w:t xml:space="preserve"> </w:t>
      </w:r>
      <w:r>
        <w:rPr>
          <w:rFonts w:ascii="Times New Roman" w:hAnsi="Times New Roman"/>
        </w:rPr>
        <w:t>jų</w:t>
      </w:r>
      <w:r>
        <w:rPr>
          <w:rFonts w:ascii="Times New Roman" w:hAnsi="Times New Roman"/>
          <w:spacing w:val="3"/>
        </w:rPr>
        <w:t xml:space="preserve"> </w:t>
      </w:r>
      <w:r>
        <w:rPr>
          <w:rFonts w:ascii="Times New Roman" w:hAnsi="Times New Roman"/>
        </w:rPr>
        <w:t>tarnybinio</w:t>
      </w:r>
      <w:r>
        <w:rPr>
          <w:rFonts w:ascii="Times New Roman" w:hAnsi="Times New Roman"/>
          <w:spacing w:val="8"/>
        </w:rPr>
        <w:t xml:space="preserve"> </w:t>
      </w:r>
      <w:r>
        <w:rPr>
          <w:rFonts w:ascii="Times New Roman" w:hAnsi="Times New Roman"/>
        </w:rPr>
        <w:t>paskatinimo</w:t>
      </w:r>
      <w:r>
        <w:rPr>
          <w:rFonts w:ascii="Times New Roman" w:hAnsi="Times New Roman"/>
          <w:spacing w:val="6"/>
        </w:rPr>
        <w:t xml:space="preserve"> </w:t>
      </w:r>
      <w:r>
        <w:rPr>
          <w:rFonts w:ascii="Times New Roman" w:hAnsi="Times New Roman"/>
        </w:rPr>
        <w:t>bei</w:t>
      </w:r>
      <w:r>
        <w:rPr>
          <w:rFonts w:ascii="Times New Roman" w:hAnsi="Times New Roman"/>
          <w:spacing w:val="6"/>
        </w:rPr>
        <w:t xml:space="preserve"> </w:t>
      </w:r>
      <w:r>
        <w:rPr>
          <w:rFonts w:ascii="Times New Roman" w:hAnsi="Times New Roman"/>
        </w:rPr>
        <w:t>nuobaudų</w:t>
      </w:r>
      <w:r>
        <w:rPr>
          <w:rFonts w:ascii="Times New Roman" w:hAnsi="Times New Roman"/>
          <w:spacing w:val="3"/>
        </w:rPr>
        <w:t xml:space="preserve"> </w:t>
      </w:r>
      <w:r>
        <w:rPr>
          <w:rFonts w:ascii="Times New Roman" w:hAnsi="Times New Roman"/>
        </w:rPr>
        <w:t>skyrimo</w:t>
      </w:r>
      <w:r>
        <w:rPr>
          <w:rFonts w:ascii="Times New Roman" w:hAnsi="Times New Roman"/>
          <w:spacing w:val="4"/>
        </w:rPr>
        <w:t xml:space="preserve"> </w:t>
      </w:r>
      <w:r>
        <w:rPr>
          <w:rFonts w:ascii="Times New Roman" w:hAnsi="Times New Roman"/>
        </w:rPr>
        <w:t>jiems;</w:t>
      </w:r>
    </w:p>
    <w:p w:rsidR="00677836" w:rsidRDefault="00677836" w:rsidP="00677836">
      <w:pPr>
        <w:spacing w:after="0" w:line="240" w:lineRule="auto"/>
        <w:ind w:firstLine="567"/>
        <w:jc w:val="both"/>
        <w:rPr>
          <w:sz w:val="24"/>
          <w:szCs w:val="24"/>
        </w:rPr>
      </w:pPr>
      <w:r>
        <w:rPr>
          <w:rFonts w:ascii="Times New Roman" w:hAnsi="Times New Roman"/>
        </w:rPr>
        <w:t xml:space="preserve">6.16. </w:t>
      </w:r>
      <w:r>
        <w:rPr>
          <w:rFonts w:ascii="Times New Roman" w:hAnsi="Times New Roman"/>
          <w:sz w:val="24"/>
          <w:szCs w:val="24"/>
        </w:rPr>
        <w:t>vykdo</w:t>
      </w:r>
      <w:r>
        <w:rPr>
          <w:rFonts w:ascii="Times New Roman" w:hAnsi="Times New Roman"/>
          <w:spacing w:val="33"/>
          <w:sz w:val="24"/>
          <w:szCs w:val="24"/>
        </w:rPr>
        <w:t xml:space="preserve"> </w:t>
      </w:r>
      <w:r>
        <w:rPr>
          <w:rFonts w:ascii="Times New Roman" w:hAnsi="Times New Roman"/>
          <w:sz w:val="24"/>
          <w:szCs w:val="24"/>
        </w:rPr>
        <w:t>direktoriaus</w:t>
      </w:r>
      <w:r>
        <w:rPr>
          <w:rFonts w:ascii="Times New Roman" w:hAnsi="Times New Roman"/>
          <w:spacing w:val="32"/>
          <w:sz w:val="24"/>
          <w:szCs w:val="24"/>
        </w:rPr>
        <w:t xml:space="preserve"> </w:t>
      </w:r>
      <w:r>
        <w:rPr>
          <w:rFonts w:ascii="Times New Roman" w:hAnsi="Times New Roman"/>
          <w:sz w:val="24"/>
          <w:szCs w:val="24"/>
        </w:rPr>
        <w:t>įsakymus,</w:t>
      </w:r>
      <w:r>
        <w:rPr>
          <w:rFonts w:ascii="Times New Roman" w:hAnsi="Times New Roman"/>
          <w:spacing w:val="34"/>
          <w:sz w:val="24"/>
          <w:szCs w:val="24"/>
        </w:rPr>
        <w:t xml:space="preserve"> </w:t>
      </w:r>
      <w:r>
        <w:rPr>
          <w:rFonts w:ascii="Times New Roman" w:hAnsi="Times New Roman"/>
          <w:sz w:val="24"/>
          <w:szCs w:val="24"/>
        </w:rPr>
        <w:t>pavedimus</w:t>
      </w:r>
      <w:r>
        <w:rPr>
          <w:rFonts w:ascii="Times New Roman" w:hAnsi="Times New Roman"/>
          <w:spacing w:val="32"/>
          <w:sz w:val="24"/>
          <w:szCs w:val="24"/>
        </w:rPr>
        <w:t xml:space="preserve"> </w:t>
      </w:r>
      <w:r>
        <w:rPr>
          <w:rFonts w:ascii="Times New Roman" w:hAnsi="Times New Roman"/>
          <w:sz w:val="24"/>
          <w:szCs w:val="24"/>
        </w:rPr>
        <w:t>bei</w:t>
      </w:r>
      <w:r>
        <w:rPr>
          <w:rFonts w:ascii="Times New Roman" w:hAnsi="Times New Roman"/>
          <w:spacing w:val="34"/>
          <w:sz w:val="24"/>
          <w:szCs w:val="24"/>
        </w:rPr>
        <w:t xml:space="preserve"> </w:t>
      </w:r>
      <w:r>
        <w:rPr>
          <w:rFonts w:ascii="Times New Roman" w:hAnsi="Times New Roman"/>
          <w:sz w:val="24"/>
          <w:szCs w:val="24"/>
        </w:rPr>
        <w:t>nurodymus,</w:t>
      </w:r>
      <w:r>
        <w:rPr>
          <w:rFonts w:ascii="Times New Roman" w:hAnsi="Times New Roman"/>
          <w:spacing w:val="33"/>
          <w:sz w:val="24"/>
          <w:szCs w:val="24"/>
        </w:rPr>
        <w:t xml:space="preserve"> </w:t>
      </w:r>
      <w:r>
        <w:rPr>
          <w:rFonts w:ascii="Times New Roman" w:hAnsi="Times New Roman"/>
          <w:sz w:val="24"/>
          <w:szCs w:val="24"/>
        </w:rPr>
        <w:t>nustatyta</w:t>
      </w:r>
      <w:r>
        <w:rPr>
          <w:rFonts w:ascii="Times New Roman" w:hAnsi="Times New Roman"/>
          <w:spacing w:val="33"/>
          <w:sz w:val="24"/>
          <w:szCs w:val="24"/>
        </w:rPr>
        <w:t xml:space="preserve"> </w:t>
      </w:r>
      <w:r>
        <w:rPr>
          <w:rFonts w:ascii="Times New Roman" w:hAnsi="Times New Roman"/>
          <w:sz w:val="24"/>
          <w:szCs w:val="24"/>
        </w:rPr>
        <w:t>tvarka</w:t>
      </w:r>
      <w:r>
        <w:rPr>
          <w:rFonts w:ascii="Times New Roman" w:hAnsi="Times New Roman"/>
          <w:spacing w:val="33"/>
          <w:sz w:val="24"/>
          <w:szCs w:val="24"/>
        </w:rPr>
        <w:t xml:space="preserve"> </w:t>
      </w:r>
      <w:r>
        <w:rPr>
          <w:rFonts w:ascii="Times New Roman" w:hAnsi="Times New Roman"/>
          <w:sz w:val="24"/>
          <w:szCs w:val="24"/>
        </w:rPr>
        <w:t>atsiskaitant</w:t>
      </w:r>
      <w:r>
        <w:rPr>
          <w:rFonts w:ascii="Times New Roman" w:hAnsi="Times New Roman"/>
          <w:spacing w:val="-57"/>
          <w:sz w:val="24"/>
          <w:szCs w:val="24"/>
        </w:rPr>
        <w:t xml:space="preserve">  </w:t>
      </w:r>
      <w:r>
        <w:rPr>
          <w:rFonts w:ascii="Times New Roman" w:hAnsi="Times New Roman"/>
          <w:sz w:val="24"/>
          <w:szCs w:val="24"/>
        </w:rPr>
        <w:t>mokyklos</w:t>
      </w:r>
      <w:r>
        <w:rPr>
          <w:rFonts w:ascii="Times New Roman" w:hAnsi="Times New Roman"/>
          <w:spacing w:val="5"/>
          <w:sz w:val="24"/>
          <w:szCs w:val="24"/>
        </w:rPr>
        <w:t xml:space="preserve"> </w:t>
      </w:r>
      <w:r>
        <w:rPr>
          <w:rFonts w:ascii="Times New Roman" w:hAnsi="Times New Roman"/>
          <w:sz w:val="24"/>
          <w:szCs w:val="24"/>
        </w:rPr>
        <w:t>direktoriui</w:t>
      </w:r>
      <w:r>
        <w:rPr>
          <w:rFonts w:ascii="Times New Roman" w:hAnsi="Times New Roman"/>
          <w:spacing w:val="-1"/>
          <w:sz w:val="24"/>
          <w:szCs w:val="24"/>
        </w:rPr>
        <w:t xml:space="preserve"> </w:t>
      </w:r>
      <w:r>
        <w:rPr>
          <w:rFonts w:ascii="Times New Roman" w:hAnsi="Times New Roman"/>
          <w:sz w:val="24"/>
          <w:szCs w:val="24"/>
        </w:rPr>
        <w:t>už</w:t>
      </w:r>
      <w:r>
        <w:rPr>
          <w:rFonts w:ascii="Times New Roman" w:hAnsi="Times New Roman"/>
          <w:spacing w:val="-2"/>
          <w:sz w:val="24"/>
          <w:szCs w:val="24"/>
        </w:rPr>
        <w:t xml:space="preserve"> </w:t>
      </w:r>
      <w:r>
        <w:rPr>
          <w:rFonts w:ascii="Times New Roman" w:hAnsi="Times New Roman"/>
          <w:sz w:val="24"/>
          <w:szCs w:val="24"/>
        </w:rPr>
        <w:t>ūkio skyriaus veiklą.</w:t>
      </w:r>
    </w:p>
    <w:p w:rsidR="00677836" w:rsidRDefault="00677836" w:rsidP="00677836">
      <w:pPr>
        <w:spacing w:after="0" w:line="240" w:lineRule="auto"/>
        <w:ind w:firstLine="567"/>
        <w:jc w:val="both"/>
        <w:rPr>
          <w:rFonts w:ascii="Times New Roman" w:hAnsi="Times New Roman"/>
          <w:b/>
          <w:sz w:val="24"/>
          <w:szCs w:val="24"/>
        </w:rPr>
      </w:pPr>
    </w:p>
    <w:p w:rsidR="00CB063F" w:rsidRDefault="00CB063F"/>
    <w:sectPr w:rsidR="00CB06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36"/>
    <w:rsid w:val="00677836"/>
    <w:rsid w:val="00A22C71"/>
    <w:rsid w:val="00C55DB3"/>
    <w:rsid w:val="00CB0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3DE88-1C75-4709-B31C-03EBF233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7836"/>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2129</Words>
  <Characters>1215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2022-10-20T05:52:00Z</dcterms:created>
  <dcterms:modified xsi:type="dcterms:W3CDTF">2022-10-20T05:52:00Z</dcterms:modified>
</cp:coreProperties>
</file>